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6B" w:rsidRDefault="002C1C6B" w:rsidP="002F2408">
      <w:pPr>
        <w:jc w:val="center"/>
        <w:rPr>
          <w:b/>
        </w:rPr>
      </w:pPr>
      <w:r>
        <w:rPr>
          <w:noProof/>
        </w:rPr>
        <w:drawing>
          <wp:inline distT="0" distB="0" distL="0" distR="0" wp14:anchorId="7147ADED" wp14:editId="65E8525C">
            <wp:extent cx="2354580" cy="663861"/>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 8 black white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4580" cy="663861"/>
                    </a:xfrm>
                    <a:prstGeom prst="rect">
                      <a:avLst/>
                    </a:prstGeom>
                  </pic:spPr>
                </pic:pic>
              </a:graphicData>
            </a:graphic>
          </wp:inline>
        </w:drawing>
      </w:r>
    </w:p>
    <w:p w:rsidR="009E4E5D" w:rsidRPr="002C1C6B" w:rsidRDefault="00AA7304" w:rsidP="002F2408">
      <w:pPr>
        <w:jc w:val="center"/>
        <w:rPr>
          <w:b/>
          <w:sz w:val="28"/>
          <w:szCs w:val="28"/>
        </w:rPr>
      </w:pPr>
      <w:r>
        <w:rPr>
          <w:b/>
          <w:sz w:val="28"/>
          <w:szCs w:val="28"/>
        </w:rPr>
        <w:t>Hourly Employees</w:t>
      </w:r>
      <w:r w:rsidR="002F2408" w:rsidRPr="002C1C6B">
        <w:rPr>
          <w:b/>
          <w:sz w:val="28"/>
          <w:szCs w:val="28"/>
        </w:rPr>
        <w:t xml:space="preserve"> Request</w:t>
      </w:r>
      <w:r w:rsidR="00223492">
        <w:rPr>
          <w:b/>
          <w:sz w:val="28"/>
          <w:szCs w:val="28"/>
        </w:rPr>
        <w:t xml:space="preserve"> (9/24/14)</w:t>
      </w:r>
      <w:bookmarkStart w:id="0" w:name="_GoBack"/>
      <w:bookmarkEnd w:id="0"/>
    </w:p>
    <w:p w:rsidR="00E96EFA" w:rsidRPr="00E96EFA" w:rsidRDefault="00E96EFA" w:rsidP="00E96EFA">
      <w:pPr>
        <w:spacing w:after="0" w:line="240" w:lineRule="auto"/>
        <w:rPr>
          <w:rFonts w:ascii="Arial" w:eastAsia="Times New Roman" w:hAnsi="Arial" w:cs="Arial"/>
          <w:color w:val="000000"/>
          <w:sz w:val="20"/>
          <w:szCs w:val="20"/>
        </w:rPr>
      </w:pPr>
      <w:r w:rsidRPr="00E96EFA">
        <w:rPr>
          <w:rFonts w:ascii="Arial" w:eastAsia="Times New Roman" w:hAnsi="Arial" w:cs="Arial"/>
          <w:color w:val="000000"/>
          <w:sz w:val="20"/>
          <w:szCs w:val="20"/>
        </w:rPr>
        <w:t>Would it be possible to share information on some of your hourly employees so we can conduct an analysis of our current compensation plan.   A number of these positions we all share some challenges in recruiting and retaining staff.   These positions are all TPS staff members and are not sub contracted.   They are all employed when and as needed unless otherwise noted.  If you can indicate whether you employ or sub out these positions it would also be helpful.   </w:t>
      </w: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r w:rsidRPr="00E96EFA">
        <w:rPr>
          <w:rFonts w:ascii="Arial" w:eastAsia="Times New Roman" w:hAnsi="Arial" w:cs="Arial"/>
          <w:color w:val="000000"/>
          <w:sz w:val="20"/>
          <w:szCs w:val="20"/>
        </w:rPr>
        <w:t>Substitute Secretaries</w:t>
      </w: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r w:rsidRPr="00E96EFA">
        <w:rPr>
          <w:rFonts w:ascii="Arial" w:eastAsia="Times New Roman" w:hAnsi="Arial" w:cs="Arial"/>
          <w:color w:val="000000"/>
          <w:sz w:val="20"/>
          <w:szCs w:val="20"/>
        </w:rPr>
        <w:t>Substitute Paraprofessionals</w:t>
      </w: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r w:rsidRPr="00E96EFA">
        <w:rPr>
          <w:rFonts w:ascii="Arial" w:eastAsia="Times New Roman" w:hAnsi="Arial" w:cs="Arial"/>
          <w:color w:val="000000"/>
          <w:sz w:val="20"/>
          <w:szCs w:val="20"/>
        </w:rPr>
        <w:t>Paraprofessionals (employed on a daily basis)</w:t>
      </w: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r w:rsidRPr="00E96EFA">
        <w:rPr>
          <w:rFonts w:ascii="Arial" w:eastAsia="Times New Roman" w:hAnsi="Arial" w:cs="Arial"/>
          <w:color w:val="000000"/>
          <w:sz w:val="20"/>
          <w:szCs w:val="20"/>
        </w:rPr>
        <w:t>Sign Language Interpreters</w:t>
      </w: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r w:rsidRPr="00E96EFA">
        <w:rPr>
          <w:rFonts w:ascii="Arial" w:eastAsia="Times New Roman" w:hAnsi="Arial" w:cs="Arial"/>
          <w:color w:val="000000"/>
          <w:sz w:val="20"/>
          <w:szCs w:val="20"/>
        </w:rPr>
        <w:t>I sincerely thank you for your time and assistance during this busy time of year.  Information regarding Toledo Public Schools is listed below.   </w:t>
      </w:r>
    </w:p>
    <w:p w:rsidR="00E96EFA" w:rsidRPr="00E96EFA" w:rsidRDefault="00E96EFA" w:rsidP="00E96EFA">
      <w:pPr>
        <w:spacing w:after="0" w:line="240" w:lineRule="auto"/>
        <w:rPr>
          <w:rFonts w:ascii="Arial" w:eastAsia="Times New Roman" w:hAnsi="Arial" w:cs="Arial"/>
          <w:color w:val="000000"/>
          <w:sz w:val="20"/>
          <w:szCs w:val="20"/>
        </w:rPr>
      </w:pPr>
    </w:p>
    <w:p w:rsidR="00E96EFA" w:rsidRPr="00E96EFA" w:rsidRDefault="00E96EFA" w:rsidP="00E96EFA">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354"/>
        <w:gridCol w:w="1611"/>
        <w:gridCol w:w="1980"/>
        <w:gridCol w:w="2340"/>
        <w:gridCol w:w="3510"/>
        <w:gridCol w:w="3420"/>
      </w:tblGrid>
      <w:tr w:rsidR="00E96EFA" w:rsidTr="00C8012E">
        <w:tc>
          <w:tcPr>
            <w:tcW w:w="1354" w:type="dxa"/>
          </w:tcPr>
          <w:p w:rsidR="00E96EFA" w:rsidRPr="00AE6AEC" w:rsidRDefault="00E96EFA">
            <w:pPr>
              <w:rPr>
                <w:b/>
              </w:rPr>
            </w:pPr>
          </w:p>
        </w:tc>
        <w:tc>
          <w:tcPr>
            <w:tcW w:w="1611" w:type="dxa"/>
          </w:tcPr>
          <w:p w:rsidR="00E96EFA" w:rsidRPr="00AE6AEC" w:rsidRDefault="00E96EFA" w:rsidP="00AE6AEC">
            <w:pPr>
              <w:rPr>
                <w:b/>
              </w:rPr>
            </w:pPr>
            <w:r>
              <w:rPr>
                <w:b/>
              </w:rPr>
              <w:t>Contact</w:t>
            </w:r>
          </w:p>
        </w:tc>
        <w:tc>
          <w:tcPr>
            <w:tcW w:w="1980" w:type="dxa"/>
          </w:tcPr>
          <w:p w:rsidR="00E96EFA" w:rsidRPr="00AE6AEC" w:rsidRDefault="00E96EFA" w:rsidP="00AE6AEC">
            <w:pPr>
              <w:rPr>
                <w:b/>
              </w:rPr>
            </w:pPr>
            <w:r>
              <w:rPr>
                <w:b/>
              </w:rPr>
              <w:t>Substitute Secretaries</w:t>
            </w:r>
          </w:p>
        </w:tc>
        <w:tc>
          <w:tcPr>
            <w:tcW w:w="2340" w:type="dxa"/>
          </w:tcPr>
          <w:p w:rsidR="00E96EFA" w:rsidRPr="00AE6AEC" w:rsidRDefault="00E96EFA" w:rsidP="00E96EFA">
            <w:pPr>
              <w:rPr>
                <w:b/>
              </w:rPr>
            </w:pPr>
            <w:r>
              <w:rPr>
                <w:b/>
              </w:rPr>
              <w:t>Substitute Paraprofessionals</w:t>
            </w:r>
          </w:p>
        </w:tc>
        <w:tc>
          <w:tcPr>
            <w:tcW w:w="3510" w:type="dxa"/>
          </w:tcPr>
          <w:p w:rsidR="00E96EFA" w:rsidRPr="00AE6AEC" w:rsidRDefault="00E96EFA">
            <w:pPr>
              <w:rPr>
                <w:b/>
              </w:rPr>
            </w:pPr>
            <w:r>
              <w:rPr>
                <w:b/>
              </w:rPr>
              <w:t>Paraprofessionals</w:t>
            </w:r>
          </w:p>
        </w:tc>
        <w:tc>
          <w:tcPr>
            <w:tcW w:w="3420" w:type="dxa"/>
          </w:tcPr>
          <w:p w:rsidR="00E96EFA" w:rsidRPr="00AE6AEC" w:rsidRDefault="00E96EFA">
            <w:pPr>
              <w:rPr>
                <w:b/>
              </w:rPr>
            </w:pPr>
            <w:r>
              <w:rPr>
                <w:b/>
              </w:rPr>
              <w:t>Interpreters</w:t>
            </w:r>
          </w:p>
        </w:tc>
      </w:tr>
      <w:tr w:rsidR="00E96EFA" w:rsidTr="00C8012E">
        <w:tc>
          <w:tcPr>
            <w:tcW w:w="1354" w:type="dxa"/>
          </w:tcPr>
          <w:p w:rsidR="00E96EFA" w:rsidRPr="00AE6AEC" w:rsidRDefault="00E96EFA">
            <w:pPr>
              <w:rPr>
                <w:b/>
              </w:rPr>
            </w:pPr>
            <w:r w:rsidRPr="00AE6AEC">
              <w:rPr>
                <w:b/>
              </w:rPr>
              <w:t>Akron</w:t>
            </w:r>
          </w:p>
        </w:tc>
        <w:tc>
          <w:tcPr>
            <w:tcW w:w="1611" w:type="dxa"/>
          </w:tcPr>
          <w:p w:rsidR="00E96EFA" w:rsidRPr="00E627AF" w:rsidRDefault="008152EF">
            <w:pPr>
              <w:rPr>
                <w:sz w:val="20"/>
                <w:szCs w:val="20"/>
              </w:rPr>
            </w:pPr>
            <w:r>
              <w:rPr>
                <w:sz w:val="20"/>
                <w:szCs w:val="20"/>
              </w:rPr>
              <w:t>Kathy McVey</w:t>
            </w:r>
          </w:p>
        </w:tc>
        <w:tc>
          <w:tcPr>
            <w:tcW w:w="1980" w:type="dxa"/>
          </w:tcPr>
          <w:p w:rsidR="00E96EFA" w:rsidRPr="00E627AF" w:rsidRDefault="00F871B2">
            <w:pPr>
              <w:rPr>
                <w:sz w:val="20"/>
                <w:szCs w:val="20"/>
              </w:rPr>
            </w:pPr>
            <w:r>
              <w:rPr>
                <w:sz w:val="20"/>
                <w:szCs w:val="20"/>
              </w:rPr>
              <w:t>$11.25/hr</w:t>
            </w:r>
          </w:p>
        </w:tc>
        <w:tc>
          <w:tcPr>
            <w:tcW w:w="2340" w:type="dxa"/>
          </w:tcPr>
          <w:p w:rsidR="00E96EFA" w:rsidRPr="00E627AF" w:rsidRDefault="00F871B2">
            <w:pPr>
              <w:rPr>
                <w:sz w:val="20"/>
                <w:szCs w:val="20"/>
              </w:rPr>
            </w:pPr>
            <w:r>
              <w:rPr>
                <w:sz w:val="20"/>
                <w:szCs w:val="20"/>
              </w:rPr>
              <w:t>$9.66/hr</w:t>
            </w:r>
          </w:p>
        </w:tc>
        <w:tc>
          <w:tcPr>
            <w:tcW w:w="3510" w:type="dxa"/>
          </w:tcPr>
          <w:p w:rsidR="00E96EFA" w:rsidRDefault="00F871B2">
            <w:pPr>
              <w:rPr>
                <w:sz w:val="20"/>
                <w:szCs w:val="20"/>
              </w:rPr>
            </w:pPr>
            <w:r>
              <w:rPr>
                <w:sz w:val="20"/>
                <w:szCs w:val="20"/>
              </w:rPr>
              <w:t>$12.69/hr</w:t>
            </w:r>
            <w:r w:rsidR="00C42A52">
              <w:rPr>
                <w:sz w:val="20"/>
                <w:szCs w:val="20"/>
              </w:rPr>
              <w:t>, $13.29/hr with associates degree, $13.59/hr with bachelor’s</w:t>
            </w:r>
          </w:p>
          <w:p w:rsidR="00C42A52" w:rsidRPr="00E627AF" w:rsidRDefault="00C42A52" w:rsidP="00C42A52">
            <w:pPr>
              <w:rPr>
                <w:sz w:val="20"/>
                <w:szCs w:val="20"/>
              </w:rPr>
            </w:pPr>
            <w:r>
              <w:rPr>
                <w:sz w:val="20"/>
                <w:szCs w:val="20"/>
              </w:rPr>
              <w:t>Hire paraprofessional educational asst.</w:t>
            </w:r>
            <w:r w:rsidRPr="00C42A52">
              <w:rPr>
                <w:sz w:val="20"/>
                <w:szCs w:val="20"/>
              </w:rPr>
              <w:t xml:space="preserve"> through sub pool.  </w:t>
            </w:r>
            <w:r>
              <w:rPr>
                <w:sz w:val="20"/>
                <w:szCs w:val="20"/>
              </w:rPr>
              <w:t>P</w:t>
            </w:r>
            <w:r w:rsidRPr="00C42A52">
              <w:rPr>
                <w:sz w:val="20"/>
                <w:szCs w:val="20"/>
              </w:rPr>
              <w:t>ara</w:t>
            </w:r>
            <w:r>
              <w:rPr>
                <w:sz w:val="20"/>
                <w:szCs w:val="20"/>
              </w:rPr>
              <w:t xml:space="preserve"> educational asst</w:t>
            </w:r>
            <w:r w:rsidRPr="00C42A52">
              <w:rPr>
                <w:sz w:val="20"/>
                <w:szCs w:val="20"/>
              </w:rPr>
              <w:t xml:space="preserve"> receive full-time benefits.  They receive step increases up to $16.49 per hour.</w:t>
            </w:r>
          </w:p>
        </w:tc>
        <w:tc>
          <w:tcPr>
            <w:tcW w:w="3420" w:type="dxa"/>
          </w:tcPr>
          <w:p w:rsidR="00E96EFA" w:rsidRDefault="00BD1626">
            <w:pPr>
              <w:rPr>
                <w:sz w:val="20"/>
                <w:szCs w:val="20"/>
              </w:rPr>
            </w:pPr>
            <w:r>
              <w:rPr>
                <w:sz w:val="20"/>
                <w:szCs w:val="20"/>
              </w:rPr>
              <w:t>E</w:t>
            </w:r>
            <w:r w:rsidRPr="00BD1626">
              <w:rPr>
                <w:sz w:val="20"/>
                <w:szCs w:val="20"/>
              </w:rPr>
              <w:t>arn $30,153.74 annually with an associate degree</w:t>
            </w:r>
            <w:r>
              <w:rPr>
                <w:sz w:val="20"/>
                <w:szCs w:val="20"/>
              </w:rPr>
              <w:t xml:space="preserve"> and </w:t>
            </w:r>
            <w:r w:rsidR="00201199">
              <w:rPr>
                <w:sz w:val="20"/>
                <w:szCs w:val="20"/>
              </w:rPr>
              <w:t>r</w:t>
            </w:r>
            <w:r w:rsidRPr="00BD1626">
              <w:rPr>
                <w:sz w:val="20"/>
                <w:szCs w:val="20"/>
              </w:rPr>
              <w:t>eceive step increases up to $43,534.64 annually.</w:t>
            </w:r>
          </w:p>
          <w:p w:rsidR="00BD1626" w:rsidRPr="00E627AF" w:rsidRDefault="00BD1626" w:rsidP="00BD1626">
            <w:pPr>
              <w:rPr>
                <w:sz w:val="20"/>
                <w:szCs w:val="20"/>
              </w:rPr>
            </w:pPr>
            <w:r>
              <w:rPr>
                <w:sz w:val="20"/>
                <w:szCs w:val="20"/>
              </w:rPr>
              <w:t> With</w:t>
            </w:r>
            <w:r w:rsidRPr="00BD1626">
              <w:rPr>
                <w:sz w:val="20"/>
                <w:szCs w:val="20"/>
              </w:rPr>
              <w:t xml:space="preserve"> bachelor’s degree</w:t>
            </w:r>
            <w:r>
              <w:rPr>
                <w:sz w:val="20"/>
                <w:szCs w:val="20"/>
              </w:rPr>
              <w:t>, earn $41,425.24 annually and r</w:t>
            </w:r>
            <w:r w:rsidRPr="00BD1626">
              <w:rPr>
                <w:sz w:val="20"/>
                <w:szCs w:val="20"/>
              </w:rPr>
              <w:t>eceive step increases up to $56,384.19.</w:t>
            </w:r>
          </w:p>
        </w:tc>
      </w:tr>
      <w:tr w:rsidR="00E96EFA" w:rsidTr="00C8012E">
        <w:tc>
          <w:tcPr>
            <w:tcW w:w="1354" w:type="dxa"/>
          </w:tcPr>
          <w:p w:rsidR="00E96EFA" w:rsidRPr="00AE6AEC" w:rsidRDefault="00E96EFA">
            <w:pPr>
              <w:rPr>
                <w:b/>
              </w:rPr>
            </w:pPr>
            <w:r w:rsidRPr="00AE6AEC">
              <w:rPr>
                <w:b/>
              </w:rPr>
              <w:t>Canton</w:t>
            </w:r>
          </w:p>
        </w:tc>
        <w:tc>
          <w:tcPr>
            <w:tcW w:w="1611" w:type="dxa"/>
          </w:tcPr>
          <w:p w:rsidR="00E96EFA" w:rsidRPr="00E627AF" w:rsidRDefault="00E96EFA">
            <w:pPr>
              <w:rPr>
                <w:sz w:val="20"/>
                <w:szCs w:val="20"/>
              </w:rPr>
            </w:pPr>
            <w:r w:rsidRPr="00E627AF">
              <w:rPr>
                <w:sz w:val="20"/>
                <w:szCs w:val="20"/>
              </w:rPr>
              <w:t>Barb Maceyak</w:t>
            </w:r>
          </w:p>
        </w:tc>
        <w:tc>
          <w:tcPr>
            <w:tcW w:w="1980" w:type="dxa"/>
          </w:tcPr>
          <w:p w:rsidR="00E96EFA" w:rsidRDefault="006D43D6">
            <w:pPr>
              <w:rPr>
                <w:sz w:val="20"/>
                <w:szCs w:val="20"/>
              </w:rPr>
            </w:pPr>
            <w:r>
              <w:rPr>
                <w:sz w:val="20"/>
                <w:szCs w:val="20"/>
              </w:rPr>
              <w:t xml:space="preserve">As needed. </w:t>
            </w:r>
          </w:p>
          <w:p w:rsidR="006D43D6" w:rsidRPr="00E627AF" w:rsidRDefault="006D43D6">
            <w:pPr>
              <w:rPr>
                <w:sz w:val="20"/>
                <w:szCs w:val="20"/>
              </w:rPr>
            </w:pPr>
            <w:r>
              <w:rPr>
                <w:sz w:val="20"/>
                <w:szCs w:val="20"/>
              </w:rPr>
              <w:t>$7.95/hr</w:t>
            </w:r>
          </w:p>
        </w:tc>
        <w:tc>
          <w:tcPr>
            <w:tcW w:w="2340" w:type="dxa"/>
          </w:tcPr>
          <w:p w:rsidR="00E96EFA" w:rsidRDefault="006D43D6">
            <w:pPr>
              <w:rPr>
                <w:sz w:val="20"/>
                <w:szCs w:val="20"/>
              </w:rPr>
            </w:pPr>
            <w:r>
              <w:rPr>
                <w:sz w:val="20"/>
                <w:szCs w:val="20"/>
              </w:rPr>
              <w:t>As needed</w:t>
            </w:r>
          </w:p>
          <w:p w:rsidR="006D43D6" w:rsidRPr="00E627AF" w:rsidRDefault="006D43D6">
            <w:pPr>
              <w:rPr>
                <w:sz w:val="20"/>
                <w:szCs w:val="20"/>
              </w:rPr>
            </w:pPr>
            <w:r>
              <w:rPr>
                <w:sz w:val="20"/>
                <w:szCs w:val="20"/>
              </w:rPr>
              <w:t>$7.95/hr</w:t>
            </w:r>
          </w:p>
        </w:tc>
        <w:tc>
          <w:tcPr>
            <w:tcW w:w="3510" w:type="dxa"/>
          </w:tcPr>
          <w:p w:rsidR="00E96EFA" w:rsidRDefault="006D43D6">
            <w:pPr>
              <w:rPr>
                <w:sz w:val="20"/>
                <w:szCs w:val="20"/>
              </w:rPr>
            </w:pPr>
            <w:r w:rsidRPr="006D43D6">
              <w:rPr>
                <w:sz w:val="20"/>
                <w:szCs w:val="20"/>
              </w:rPr>
              <w:t>$9.31</w:t>
            </w:r>
            <w:r w:rsidR="00E77D5E">
              <w:rPr>
                <w:sz w:val="20"/>
                <w:szCs w:val="20"/>
              </w:rPr>
              <w:t>/hr - $17.52/h</w:t>
            </w:r>
            <w:r w:rsidRPr="006D43D6">
              <w:rPr>
                <w:sz w:val="20"/>
                <w:szCs w:val="20"/>
              </w:rPr>
              <w:t>r</w:t>
            </w:r>
          </w:p>
          <w:p w:rsidR="006D43D6" w:rsidRPr="00E627AF" w:rsidRDefault="006D43D6">
            <w:pPr>
              <w:rPr>
                <w:sz w:val="20"/>
                <w:szCs w:val="20"/>
              </w:rPr>
            </w:pPr>
            <w:r>
              <w:rPr>
                <w:sz w:val="20"/>
                <w:szCs w:val="20"/>
              </w:rPr>
              <w:t>P</w:t>
            </w:r>
            <w:r w:rsidRPr="006D43D6">
              <w:rPr>
                <w:sz w:val="20"/>
                <w:szCs w:val="20"/>
              </w:rPr>
              <w:t>art of the OAPSE union</w:t>
            </w:r>
          </w:p>
        </w:tc>
        <w:tc>
          <w:tcPr>
            <w:tcW w:w="3420" w:type="dxa"/>
          </w:tcPr>
          <w:p w:rsidR="00E96EFA" w:rsidRDefault="00E77D5E" w:rsidP="00E77D5E">
            <w:pPr>
              <w:rPr>
                <w:sz w:val="20"/>
                <w:szCs w:val="20"/>
              </w:rPr>
            </w:pPr>
            <w:r w:rsidRPr="00E77D5E">
              <w:rPr>
                <w:sz w:val="20"/>
                <w:szCs w:val="20"/>
              </w:rPr>
              <w:t>$17.52/hr - $21.79/hr</w:t>
            </w:r>
          </w:p>
          <w:p w:rsidR="00FA04A0" w:rsidRPr="00E627AF" w:rsidRDefault="00FA04A0" w:rsidP="00E77D5E">
            <w:pPr>
              <w:rPr>
                <w:sz w:val="20"/>
                <w:szCs w:val="20"/>
              </w:rPr>
            </w:pPr>
            <w:r>
              <w:rPr>
                <w:sz w:val="20"/>
                <w:szCs w:val="20"/>
              </w:rPr>
              <w:t>P</w:t>
            </w:r>
            <w:r w:rsidRPr="006D43D6">
              <w:rPr>
                <w:sz w:val="20"/>
                <w:szCs w:val="20"/>
              </w:rPr>
              <w:t>art of the OAPSE union</w:t>
            </w:r>
          </w:p>
        </w:tc>
      </w:tr>
      <w:tr w:rsidR="00E96EFA" w:rsidTr="00C8012E">
        <w:tc>
          <w:tcPr>
            <w:tcW w:w="1354" w:type="dxa"/>
          </w:tcPr>
          <w:p w:rsidR="00E96EFA" w:rsidRPr="00AE6AEC" w:rsidRDefault="00E96EFA">
            <w:pPr>
              <w:rPr>
                <w:b/>
              </w:rPr>
            </w:pPr>
            <w:r w:rsidRPr="00AE6AEC">
              <w:rPr>
                <w:b/>
              </w:rPr>
              <w:t>Cincinnati</w:t>
            </w:r>
          </w:p>
        </w:tc>
        <w:tc>
          <w:tcPr>
            <w:tcW w:w="1611" w:type="dxa"/>
          </w:tcPr>
          <w:p w:rsidR="00E96EFA" w:rsidRPr="00E627AF" w:rsidRDefault="008152EF">
            <w:pPr>
              <w:rPr>
                <w:sz w:val="20"/>
                <w:szCs w:val="20"/>
              </w:rPr>
            </w:pPr>
            <w:r>
              <w:rPr>
                <w:sz w:val="20"/>
                <w:szCs w:val="20"/>
              </w:rPr>
              <w:t>Paul McDole</w:t>
            </w:r>
          </w:p>
        </w:tc>
        <w:tc>
          <w:tcPr>
            <w:tcW w:w="1980" w:type="dxa"/>
          </w:tcPr>
          <w:p w:rsidR="00E96EFA" w:rsidRPr="00E627AF" w:rsidRDefault="00396276" w:rsidP="00396276">
            <w:pPr>
              <w:rPr>
                <w:sz w:val="20"/>
                <w:szCs w:val="20"/>
              </w:rPr>
            </w:pPr>
            <w:r w:rsidRPr="00396276">
              <w:rPr>
                <w:sz w:val="20"/>
                <w:szCs w:val="20"/>
              </w:rPr>
              <w:t>A</w:t>
            </w:r>
            <w:r>
              <w:rPr>
                <w:sz w:val="20"/>
                <w:szCs w:val="20"/>
              </w:rPr>
              <w:t>s needed- $13.76/h</w:t>
            </w:r>
            <w:r w:rsidRPr="00396276">
              <w:rPr>
                <w:sz w:val="20"/>
                <w:szCs w:val="20"/>
              </w:rPr>
              <w:t>r</w:t>
            </w:r>
          </w:p>
        </w:tc>
        <w:tc>
          <w:tcPr>
            <w:tcW w:w="2340" w:type="dxa"/>
          </w:tcPr>
          <w:p w:rsidR="00E96EFA" w:rsidRPr="00E627AF" w:rsidRDefault="00396276" w:rsidP="00396276">
            <w:pPr>
              <w:rPr>
                <w:sz w:val="20"/>
                <w:szCs w:val="20"/>
              </w:rPr>
            </w:pPr>
            <w:r>
              <w:rPr>
                <w:sz w:val="20"/>
                <w:szCs w:val="20"/>
              </w:rPr>
              <w:t>A</w:t>
            </w:r>
            <w:r w:rsidRPr="00396276">
              <w:rPr>
                <w:sz w:val="20"/>
                <w:szCs w:val="20"/>
              </w:rPr>
              <w:t xml:space="preserve">s needed- </w:t>
            </w:r>
            <w:r>
              <w:rPr>
                <w:sz w:val="20"/>
                <w:szCs w:val="20"/>
              </w:rPr>
              <w:t>$</w:t>
            </w:r>
            <w:r w:rsidRPr="00396276">
              <w:rPr>
                <w:sz w:val="20"/>
                <w:szCs w:val="20"/>
              </w:rPr>
              <w:t>14.54-15</w:t>
            </w:r>
            <w:r>
              <w:rPr>
                <w:sz w:val="20"/>
                <w:szCs w:val="20"/>
              </w:rPr>
              <w:t>.45/h</w:t>
            </w:r>
            <w:r w:rsidRPr="00396276">
              <w:rPr>
                <w:sz w:val="20"/>
                <w:szCs w:val="20"/>
              </w:rPr>
              <w:t>r</w:t>
            </w:r>
          </w:p>
        </w:tc>
        <w:tc>
          <w:tcPr>
            <w:tcW w:w="3510" w:type="dxa"/>
          </w:tcPr>
          <w:p w:rsidR="00E96EFA" w:rsidRPr="00E627AF" w:rsidRDefault="00396276" w:rsidP="00396276">
            <w:pPr>
              <w:rPr>
                <w:sz w:val="20"/>
                <w:szCs w:val="20"/>
              </w:rPr>
            </w:pPr>
            <w:r>
              <w:rPr>
                <w:sz w:val="20"/>
                <w:szCs w:val="20"/>
              </w:rPr>
              <w:t>$</w:t>
            </w:r>
            <w:r w:rsidRPr="00396276">
              <w:rPr>
                <w:sz w:val="20"/>
                <w:szCs w:val="20"/>
              </w:rPr>
              <w:t>14.54-15.45/hr w/benefits</w:t>
            </w:r>
          </w:p>
        </w:tc>
        <w:tc>
          <w:tcPr>
            <w:tcW w:w="3420" w:type="dxa"/>
          </w:tcPr>
          <w:p w:rsidR="00E96EFA" w:rsidRPr="00E627AF" w:rsidRDefault="00396276" w:rsidP="00396276">
            <w:pPr>
              <w:rPr>
                <w:sz w:val="20"/>
                <w:szCs w:val="20"/>
              </w:rPr>
            </w:pPr>
            <w:r>
              <w:rPr>
                <w:sz w:val="20"/>
                <w:szCs w:val="20"/>
              </w:rPr>
              <w:t>$24.58-26.66 w/</w:t>
            </w:r>
            <w:r w:rsidRPr="00396276">
              <w:rPr>
                <w:sz w:val="20"/>
                <w:szCs w:val="20"/>
              </w:rPr>
              <w:t>benefits at .6 FTE or greater</w:t>
            </w:r>
          </w:p>
        </w:tc>
      </w:tr>
      <w:tr w:rsidR="00E96EFA" w:rsidTr="00C8012E">
        <w:tc>
          <w:tcPr>
            <w:tcW w:w="1354" w:type="dxa"/>
          </w:tcPr>
          <w:p w:rsidR="00E96EFA" w:rsidRPr="00AE6AEC" w:rsidRDefault="00E96EFA">
            <w:pPr>
              <w:rPr>
                <w:b/>
              </w:rPr>
            </w:pPr>
            <w:r w:rsidRPr="00AE6AEC">
              <w:rPr>
                <w:b/>
              </w:rPr>
              <w:t>Cleveland</w:t>
            </w:r>
          </w:p>
        </w:tc>
        <w:tc>
          <w:tcPr>
            <w:tcW w:w="1611" w:type="dxa"/>
          </w:tcPr>
          <w:p w:rsidR="00E96EFA" w:rsidRPr="00E627AF" w:rsidRDefault="00E96EFA">
            <w:pPr>
              <w:rPr>
                <w:sz w:val="20"/>
                <w:szCs w:val="20"/>
              </w:rPr>
            </w:pPr>
          </w:p>
        </w:tc>
        <w:tc>
          <w:tcPr>
            <w:tcW w:w="1980" w:type="dxa"/>
          </w:tcPr>
          <w:p w:rsidR="00E96EFA" w:rsidRPr="00E627AF" w:rsidRDefault="00E96EFA" w:rsidP="00E96EFA">
            <w:pPr>
              <w:tabs>
                <w:tab w:val="center" w:pos="882"/>
              </w:tabs>
              <w:rPr>
                <w:sz w:val="20"/>
                <w:szCs w:val="20"/>
              </w:rPr>
            </w:pPr>
            <w:r w:rsidRPr="00E627AF">
              <w:rPr>
                <w:sz w:val="20"/>
                <w:szCs w:val="20"/>
              </w:rPr>
              <w:tab/>
            </w:r>
          </w:p>
        </w:tc>
        <w:tc>
          <w:tcPr>
            <w:tcW w:w="2340" w:type="dxa"/>
          </w:tcPr>
          <w:p w:rsidR="00E96EFA" w:rsidRPr="00E627AF" w:rsidRDefault="00E96EFA" w:rsidP="00AE6AEC">
            <w:pPr>
              <w:spacing w:before="100" w:beforeAutospacing="1" w:after="100" w:afterAutospacing="1"/>
              <w:rPr>
                <w:sz w:val="20"/>
                <w:szCs w:val="20"/>
              </w:rPr>
            </w:pPr>
          </w:p>
        </w:tc>
        <w:tc>
          <w:tcPr>
            <w:tcW w:w="3510" w:type="dxa"/>
          </w:tcPr>
          <w:p w:rsidR="00E96EFA" w:rsidRPr="00E627AF" w:rsidRDefault="00E96EFA" w:rsidP="00AE6AEC">
            <w:pPr>
              <w:spacing w:before="100" w:beforeAutospacing="1" w:after="100" w:afterAutospacing="1"/>
              <w:rPr>
                <w:sz w:val="20"/>
                <w:szCs w:val="20"/>
              </w:rPr>
            </w:pPr>
          </w:p>
        </w:tc>
        <w:tc>
          <w:tcPr>
            <w:tcW w:w="3420" w:type="dxa"/>
          </w:tcPr>
          <w:p w:rsidR="00E96EFA" w:rsidRPr="00E627AF" w:rsidRDefault="00E96EFA" w:rsidP="00AE6AEC">
            <w:pPr>
              <w:spacing w:before="100" w:beforeAutospacing="1" w:after="100" w:afterAutospacing="1"/>
              <w:rPr>
                <w:sz w:val="20"/>
                <w:szCs w:val="20"/>
              </w:rPr>
            </w:pPr>
          </w:p>
        </w:tc>
      </w:tr>
      <w:tr w:rsidR="00E96EFA" w:rsidTr="00C8012E">
        <w:tc>
          <w:tcPr>
            <w:tcW w:w="1354" w:type="dxa"/>
          </w:tcPr>
          <w:p w:rsidR="00E96EFA" w:rsidRPr="00AE6AEC" w:rsidRDefault="00E96EFA">
            <w:pPr>
              <w:rPr>
                <w:b/>
              </w:rPr>
            </w:pPr>
            <w:r w:rsidRPr="00AE6AEC">
              <w:rPr>
                <w:b/>
              </w:rPr>
              <w:t>Columbus</w:t>
            </w:r>
          </w:p>
        </w:tc>
        <w:tc>
          <w:tcPr>
            <w:tcW w:w="1611" w:type="dxa"/>
          </w:tcPr>
          <w:p w:rsidR="00E96EFA" w:rsidRPr="00E627AF" w:rsidRDefault="00352417">
            <w:pPr>
              <w:rPr>
                <w:sz w:val="20"/>
                <w:szCs w:val="20"/>
              </w:rPr>
            </w:pPr>
            <w:r>
              <w:rPr>
                <w:sz w:val="20"/>
                <w:szCs w:val="20"/>
              </w:rPr>
              <w:t>Victoria Frye</w:t>
            </w:r>
          </w:p>
        </w:tc>
        <w:tc>
          <w:tcPr>
            <w:tcW w:w="1980" w:type="dxa"/>
          </w:tcPr>
          <w:p w:rsidR="00E96EFA" w:rsidRPr="00E627AF" w:rsidRDefault="00352417">
            <w:pPr>
              <w:rPr>
                <w:sz w:val="20"/>
                <w:szCs w:val="20"/>
              </w:rPr>
            </w:pPr>
            <w:r>
              <w:rPr>
                <w:sz w:val="20"/>
                <w:szCs w:val="20"/>
              </w:rPr>
              <w:t>Yes</w:t>
            </w:r>
          </w:p>
        </w:tc>
        <w:tc>
          <w:tcPr>
            <w:tcW w:w="2340" w:type="dxa"/>
          </w:tcPr>
          <w:p w:rsidR="00E96EFA" w:rsidRPr="00E627AF" w:rsidRDefault="00352417">
            <w:pPr>
              <w:rPr>
                <w:sz w:val="20"/>
                <w:szCs w:val="20"/>
              </w:rPr>
            </w:pPr>
            <w:r>
              <w:rPr>
                <w:sz w:val="20"/>
                <w:szCs w:val="20"/>
              </w:rPr>
              <w:t>Yes</w:t>
            </w:r>
          </w:p>
        </w:tc>
        <w:tc>
          <w:tcPr>
            <w:tcW w:w="3510" w:type="dxa"/>
          </w:tcPr>
          <w:p w:rsidR="00E96EFA" w:rsidRPr="00E627AF" w:rsidRDefault="00352417">
            <w:pPr>
              <w:rPr>
                <w:sz w:val="20"/>
                <w:szCs w:val="20"/>
              </w:rPr>
            </w:pPr>
            <w:r>
              <w:rPr>
                <w:sz w:val="20"/>
                <w:szCs w:val="20"/>
              </w:rPr>
              <w:t>Yes</w:t>
            </w:r>
          </w:p>
        </w:tc>
        <w:tc>
          <w:tcPr>
            <w:tcW w:w="3420" w:type="dxa"/>
          </w:tcPr>
          <w:p w:rsidR="00E96EFA" w:rsidRPr="00E627AF" w:rsidRDefault="00352417">
            <w:pPr>
              <w:rPr>
                <w:sz w:val="20"/>
                <w:szCs w:val="20"/>
              </w:rPr>
            </w:pPr>
            <w:r>
              <w:rPr>
                <w:sz w:val="20"/>
                <w:szCs w:val="20"/>
              </w:rPr>
              <w:t>Yes but very limited</w:t>
            </w:r>
          </w:p>
        </w:tc>
      </w:tr>
      <w:tr w:rsidR="00E96EFA" w:rsidTr="00C8012E">
        <w:tc>
          <w:tcPr>
            <w:tcW w:w="1354" w:type="dxa"/>
          </w:tcPr>
          <w:p w:rsidR="00E96EFA" w:rsidRPr="00AE6AEC" w:rsidRDefault="00E96EFA">
            <w:pPr>
              <w:rPr>
                <w:b/>
              </w:rPr>
            </w:pPr>
            <w:r w:rsidRPr="00AE6AEC">
              <w:rPr>
                <w:b/>
              </w:rPr>
              <w:t>Dayton</w:t>
            </w:r>
          </w:p>
        </w:tc>
        <w:tc>
          <w:tcPr>
            <w:tcW w:w="1611" w:type="dxa"/>
          </w:tcPr>
          <w:p w:rsidR="00E96EFA" w:rsidRPr="00E627AF" w:rsidRDefault="00E96EFA">
            <w:pPr>
              <w:rPr>
                <w:sz w:val="20"/>
                <w:szCs w:val="20"/>
              </w:rPr>
            </w:pPr>
            <w:r w:rsidRPr="00E627AF">
              <w:rPr>
                <w:sz w:val="20"/>
                <w:szCs w:val="20"/>
              </w:rPr>
              <w:t>Kennyatta Mays</w:t>
            </w:r>
          </w:p>
        </w:tc>
        <w:tc>
          <w:tcPr>
            <w:tcW w:w="1980" w:type="dxa"/>
          </w:tcPr>
          <w:p w:rsidR="002A7CC9" w:rsidRPr="00E627AF" w:rsidRDefault="002A7CC9" w:rsidP="002A7CC9">
            <w:pPr>
              <w:rPr>
                <w:sz w:val="20"/>
                <w:szCs w:val="20"/>
              </w:rPr>
            </w:pPr>
            <w:r w:rsidRPr="00E627AF">
              <w:rPr>
                <w:sz w:val="20"/>
                <w:szCs w:val="20"/>
              </w:rPr>
              <w:t xml:space="preserve">When &amp; as needed. </w:t>
            </w:r>
          </w:p>
          <w:p w:rsidR="002A7CC9" w:rsidRPr="00E627AF" w:rsidRDefault="002A7CC9" w:rsidP="002A7CC9">
            <w:pPr>
              <w:rPr>
                <w:sz w:val="20"/>
                <w:szCs w:val="20"/>
              </w:rPr>
            </w:pPr>
            <w:r>
              <w:rPr>
                <w:sz w:val="20"/>
                <w:szCs w:val="20"/>
              </w:rPr>
              <w:t>4-8</w:t>
            </w:r>
            <w:r w:rsidRPr="00E627AF">
              <w:rPr>
                <w:sz w:val="20"/>
                <w:szCs w:val="20"/>
              </w:rPr>
              <w:t>hrs/day 5 days/wk</w:t>
            </w:r>
          </w:p>
          <w:p w:rsidR="002A7CC9" w:rsidRPr="00E627AF" w:rsidRDefault="002A7CC9">
            <w:pPr>
              <w:rPr>
                <w:sz w:val="20"/>
                <w:szCs w:val="20"/>
              </w:rPr>
            </w:pPr>
            <w:r>
              <w:rPr>
                <w:sz w:val="20"/>
                <w:szCs w:val="20"/>
              </w:rPr>
              <w:t>$8.68/hr</w:t>
            </w:r>
          </w:p>
        </w:tc>
        <w:tc>
          <w:tcPr>
            <w:tcW w:w="2340" w:type="dxa"/>
          </w:tcPr>
          <w:p w:rsidR="00524389" w:rsidRPr="00E627AF" w:rsidRDefault="00524389" w:rsidP="00524389">
            <w:pPr>
              <w:rPr>
                <w:sz w:val="20"/>
                <w:szCs w:val="20"/>
              </w:rPr>
            </w:pPr>
            <w:r>
              <w:rPr>
                <w:sz w:val="20"/>
                <w:szCs w:val="20"/>
              </w:rPr>
              <w:t>When</w:t>
            </w:r>
            <w:r w:rsidRPr="00E627AF">
              <w:rPr>
                <w:sz w:val="20"/>
                <w:szCs w:val="20"/>
              </w:rPr>
              <w:t xml:space="preserve"> &amp; as needed</w:t>
            </w:r>
          </w:p>
          <w:p w:rsidR="00524389" w:rsidRPr="00E627AF" w:rsidRDefault="00524389" w:rsidP="00524389">
            <w:pPr>
              <w:rPr>
                <w:sz w:val="20"/>
                <w:szCs w:val="20"/>
              </w:rPr>
            </w:pPr>
            <w:r w:rsidRPr="00E627AF">
              <w:rPr>
                <w:sz w:val="20"/>
                <w:szCs w:val="20"/>
              </w:rPr>
              <w:t>6.5</w:t>
            </w:r>
            <w:r>
              <w:rPr>
                <w:sz w:val="20"/>
                <w:szCs w:val="20"/>
              </w:rPr>
              <w:t xml:space="preserve"> – 7.25 </w:t>
            </w:r>
            <w:r w:rsidRPr="00E627AF">
              <w:rPr>
                <w:sz w:val="20"/>
                <w:szCs w:val="20"/>
              </w:rPr>
              <w:t xml:space="preserve">hrs/day  5days/wk </w:t>
            </w:r>
          </w:p>
          <w:p w:rsidR="00E96EFA" w:rsidRPr="00E627AF" w:rsidRDefault="00524389" w:rsidP="00C8012E">
            <w:pPr>
              <w:rPr>
                <w:sz w:val="20"/>
                <w:szCs w:val="20"/>
              </w:rPr>
            </w:pPr>
            <w:r w:rsidRPr="00E627AF">
              <w:rPr>
                <w:sz w:val="20"/>
                <w:szCs w:val="20"/>
              </w:rPr>
              <w:t>$</w:t>
            </w:r>
            <w:r w:rsidR="00C8012E">
              <w:rPr>
                <w:sz w:val="20"/>
                <w:szCs w:val="20"/>
              </w:rPr>
              <w:t>9.65</w:t>
            </w:r>
            <w:r w:rsidRPr="00E627AF">
              <w:rPr>
                <w:sz w:val="20"/>
                <w:szCs w:val="20"/>
              </w:rPr>
              <w:t>/hr</w:t>
            </w:r>
          </w:p>
        </w:tc>
        <w:tc>
          <w:tcPr>
            <w:tcW w:w="3510" w:type="dxa"/>
          </w:tcPr>
          <w:p w:rsidR="00D46A18" w:rsidRPr="00E627AF" w:rsidRDefault="00D46A18" w:rsidP="00D46A18">
            <w:pPr>
              <w:rPr>
                <w:sz w:val="20"/>
                <w:szCs w:val="20"/>
              </w:rPr>
            </w:pPr>
            <w:r>
              <w:rPr>
                <w:sz w:val="20"/>
                <w:szCs w:val="20"/>
              </w:rPr>
              <w:t>Out of sub-</w:t>
            </w:r>
            <w:r w:rsidRPr="00E627AF">
              <w:rPr>
                <w:sz w:val="20"/>
                <w:szCs w:val="20"/>
              </w:rPr>
              <w:t>para ranks</w:t>
            </w:r>
          </w:p>
          <w:p w:rsidR="00D46A18" w:rsidRPr="00E627AF" w:rsidRDefault="00D46A18" w:rsidP="00D46A18">
            <w:pPr>
              <w:rPr>
                <w:sz w:val="20"/>
                <w:szCs w:val="20"/>
              </w:rPr>
            </w:pPr>
            <w:r>
              <w:rPr>
                <w:sz w:val="20"/>
                <w:szCs w:val="20"/>
              </w:rPr>
              <w:t>Member</w:t>
            </w:r>
            <w:r w:rsidRPr="00E627AF">
              <w:rPr>
                <w:sz w:val="20"/>
                <w:szCs w:val="20"/>
              </w:rPr>
              <w:t xml:space="preserve"> of TFT</w:t>
            </w:r>
          </w:p>
          <w:p w:rsidR="00E96EFA" w:rsidRDefault="00D46A18" w:rsidP="00D46A18">
            <w:pPr>
              <w:rPr>
                <w:sz w:val="20"/>
                <w:szCs w:val="20"/>
              </w:rPr>
            </w:pPr>
            <w:r>
              <w:rPr>
                <w:sz w:val="20"/>
                <w:szCs w:val="20"/>
              </w:rPr>
              <w:t>$11.77</w:t>
            </w:r>
            <w:r w:rsidRPr="00E627AF">
              <w:rPr>
                <w:sz w:val="20"/>
                <w:szCs w:val="20"/>
              </w:rPr>
              <w:t xml:space="preserve">/hr - </w:t>
            </w:r>
            <w:r>
              <w:rPr>
                <w:sz w:val="20"/>
                <w:szCs w:val="20"/>
              </w:rPr>
              <w:t>$15.81</w:t>
            </w:r>
            <w:r w:rsidRPr="00E627AF">
              <w:rPr>
                <w:sz w:val="20"/>
                <w:szCs w:val="20"/>
              </w:rPr>
              <w:t>/</w:t>
            </w:r>
            <w:r w:rsidRPr="00E96EFA">
              <w:rPr>
                <w:sz w:val="20"/>
                <w:szCs w:val="20"/>
              </w:rPr>
              <w:t>hr plus full benefits</w:t>
            </w:r>
          </w:p>
          <w:p w:rsidR="00D46A18" w:rsidRPr="00E627AF" w:rsidRDefault="00D46A18" w:rsidP="00D46A18">
            <w:pPr>
              <w:rPr>
                <w:sz w:val="20"/>
                <w:szCs w:val="20"/>
              </w:rPr>
            </w:pPr>
            <w:r>
              <w:rPr>
                <w:sz w:val="20"/>
                <w:szCs w:val="20"/>
              </w:rPr>
              <w:t>2 scales for bus and classroom paras</w:t>
            </w:r>
          </w:p>
        </w:tc>
        <w:tc>
          <w:tcPr>
            <w:tcW w:w="3420" w:type="dxa"/>
          </w:tcPr>
          <w:p w:rsidR="00FF6395" w:rsidRDefault="00FF6395" w:rsidP="00FF6395">
            <w:pPr>
              <w:rPr>
                <w:sz w:val="20"/>
                <w:szCs w:val="20"/>
              </w:rPr>
            </w:pPr>
            <w:r>
              <w:rPr>
                <w:sz w:val="20"/>
                <w:szCs w:val="20"/>
              </w:rPr>
              <w:t>Hired into full positions (Mbr of TFT)</w:t>
            </w:r>
          </w:p>
          <w:p w:rsidR="00FF6395" w:rsidRDefault="00FF6395" w:rsidP="00FF6395">
            <w:pPr>
              <w:rPr>
                <w:sz w:val="20"/>
                <w:szCs w:val="20"/>
              </w:rPr>
            </w:pPr>
            <w:r>
              <w:rPr>
                <w:sz w:val="20"/>
                <w:szCs w:val="20"/>
              </w:rPr>
              <w:t xml:space="preserve">7.25/day  5days/wk </w:t>
            </w:r>
          </w:p>
          <w:p w:rsidR="00FF6395" w:rsidRDefault="00FF6395" w:rsidP="00FF6395">
            <w:pPr>
              <w:rPr>
                <w:sz w:val="20"/>
                <w:szCs w:val="20"/>
              </w:rPr>
            </w:pPr>
            <w:r w:rsidRPr="00E96EFA">
              <w:rPr>
                <w:sz w:val="20"/>
                <w:szCs w:val="20"/>
              </w:rPr>
              <w:t>$</w:t>
            </w:r>
            <w:r>
              <w:rPr>
                <w:sz w:val="20"/>
                <w:szCs w:val="20"/>
              </w:rPr>
              <w:t>16.33/hr - $27.50/</w:t>
            </w:r>
            <w:r w:rsidRPr="00E96EFA">
              <w:rPr>
                <w:sz w:val="20"/>
                <w:szCs w:val="20"/>
              </w:rPr>
              <w:t>hr plus full benefits</w:t>
            </w:r>
            <w:r>
              <w:rPr>
                <w:sz w:val="20"/>
                <w:szCs w:val="20"/>
              </w:rPr>
              <w:t xml:space="preserve"> </w:t>
            </w:r>
          </w:p>
          <w:p w:rsidR="00FF6395" w:rsidRDefault="00FF6395" w:rsidP="00FF6395">
            <w:pPr>
              <w:rPr>
                <w:sz w:val="20"/>
                <w:szCs w:val="20"/>
              </w:rPr>
            </w:pPr>
            <w:r>
              <w:rPr>
                <w:sz w:val="20"/>
                <w:szCs w:val="20"/>
              </w:rPr>
              <w:t>Additional $.75 when nationally Cert.</w:t>
            </w:r>
          </w:p>
          <w:p w:rsidR="00E96EFA" w:rsidRPr="00E627AF" w:rsidRDefault="00E96EFA" w:rsidP="00D46A18">
            <w:pPr>
              <w:rPr>
                <w:sz w:val="20"/>
                <w:szCs w:val="20"/>
              </w:rPr>
            </w:pPr>
          </w:p>
        </w:tc>
      </w:tr>
      <w:tr w:rsidR="00E96EFA" w:rsidTr="00C8012E">
        <w:tc>
          <w:tcPr>
            <w:tcW w:w="1354" w:type="dxa"/>
          </w:tcPr>
          <w:p w:rsidR="00E96EFA" w:rsidRPr="00AE6AEC" w:rsidRDefault="00E96EFA">
            <w:pPr>
              <w:rPr>
                <w:b/>
              </w:rPr>
            </w:pPr>
            <w:r w:rsidRPr="00AE6AEC">
              <w:rPr>
                <w:b/>
              </w:rPr>
              <w:t>Toledo</w:t>
            </w:r>
          </w:p>
        </w:tc>
        <w:tc>
          <w:tcPr>
            <w:tcW w:w="1611" w:type="dxa"/>
          </w:tcPr>
          <w:p w:rsidR="00E96EFA" w:rsidRPr="00E627AF" w:rsidRDefault="00E96EFA">
            <w:pPr>
              <w:rPr>
                <w:sz w:val="20"/>
                <w:szCs w:val="20"/>
              </w:rPr>
            </w:pPr>
            <w:r w:rsidRPr="00E627AF">
              <w:rPr>
                <w:sz w:val="20"/>
                <w:szCs w:val="20"/>
              </w:rPr>
              <w:t>Stacey Scharf</w:t>
            </w:r>
          </w:p>
        </w:tc>
        <w:tc>
          <w:tcPr>
            <w:tcW w:w="1980" w:type="dxa"/>
          </w:tcPr>
          <w:p w:rsidR="00E627AF" w:rsidRPr="00E627AF" w:rsidRDefault="00E627AF">
            <w:pPr>
              <w:rPr>
                <w:sz w:val="20"/>
                <w:szCs w:val="20"/>
              </w:rPr>
            </w:pPr>
            <w:r w:rsidRPr="00E627AF">
              <w:rPr>
                <w:sz w:val="20"/>
                <w:szCs w:val="20"/>
              </w:rPr>
              <w:t xml:space="preserve">When &amp; as needed. </w:t>
            </w:r>
          </w:p>
          <w:p w:rsidR="00E627AF" w:rsidRPr="00E627AF" w:rsidRDefault="00E627AF">
            <w:pPr>
              <w:rPr>
                <w:sz w:val="20"/>
                <w:szCs w:val="20"/>
              </w:rPr>
            </w:pPr>
            <w:r w:rsidRPr="00E627AF">
              <w:rPr>
                <w:sz w:val="20"/>
                <w:szCs w:val="20"/>
              </w:rPr>
              <w:t>7.5hrs/day 5 days/wk</w:t>
            </w:r>
          </w:p>
          <w:p w:rsidR="00E96EFA" w:rsidRPr="00E627AF" w:rsidRDefault="002A7CC9">
            <w:pPr>
              <w:rPr>
                <w:sz w:val="20"/>
                <w:szCs w:val="20"/>
              </w:rPr>
            </w:pPr>
            <w:r>
              <w:rPr>
                <w:sz w:val="20"/>
                <w:szCs w:val="20"/>
              </w:rPr>
              <w:lastRenderedPageBreak/>
              <w:t>$8.45</w:t>
            </w:r>
            <w:r w:rsidR="00E627AF" w:rsidRPr="00E627AF">
              <w:rPr>
                <w:sz w:val="20"/>
                <w:szCs w:val="20"/>
              </w:rPr>
              <w:t>/hr</w:t>
            </w:r>
          </w:p>
          <w:p w:rsidR="00E627AF" w:rsidRPr="00E627AF" w:rsidRDefault="00E627AF">
            <w:pPr>
              <w:rPr>
                <w:sz w:val="20"/>
                <w:szCs w:val="20"/>
              </w:rPr>
            </w:pPr>
          </w:p>
        </w:tc>
        <w:tc>
          <w:tcPr>
            <w:tcW w:w="2340" w:type="dxa"/>
          </w:tcPr>
          <w:p w:rsidR="00E96EFA" w:rsidRPr="00E627AF" w:rsidRDefault="00E627AF">
            <w:pPr>
              <w:rPr>
                <w:sz w:val="20"/>
                <w:szCs w:val="20"/>
              </w:rPr>
            </w:pPr>
            <w:r w:rsidRPr="00E627AF">
              <w:rPr>
                <w:sz w:val="20"/>
                <w:szCs w:val="20"/>
              </w:rPr>
              <w:lastRenderedPageBreak/>
              <w:t>When &amp; as needed</w:t>
            </w:r>
          </w:p>
          <w:p w:rsidR="00E627AF" w:rsidRPr="00E627AF" w:rsidRDefault="00E627AF">
            <w:pPr>
              <w:rPr>
                <w:sz w:val="20"/>
                <w:szCs w:val="20"/>
              </w:rPr>
            </w:pPr>
            <w:r w:rsidRPr="00E627AF">
              <w:rPr>
                <w:sz w:val="20"/>
                <w:szCs w:val="20"/>
              </w:rPr>
              <w:t xml:space="preserve">5-6.5hrs/day  5days/wk </w:t>
            </w:r>
          </w:p>
          <w:p w:rsidR="00E627AF" w:rsidRPr="00E627AF" w:rsidRDefault="00E627AF">
            <w:pPr>
              <w:rPr>
                <w:sz w:val="20"/>
                <w:szCs w:val="20"/>
              </w:rPr>
            </w:pPr>
            <w:r w:rsidRPr="00E627AF">
              <w:rPr>
                <w:sz w:val="20"/>
                <w:szCs w:val="20"/>
              </w:rPr>
              <w:lastRenderedPageBreak/>
              <w:t>$8.45/hr</w:t>
            </w:r>
          </w:p>
        </w:tc>
        <w:tc>
          <w:tcPr>
            <w:tcW w:w="3510" w:type="dxa"/>
          </w:tcPr>
          <w:p w:rsidR="00E627AF" w:rsidRPr="00E627AF" w:rsidRDefault="005C700D">
            <w:pPr>
              <w:rPr>
                <w:sz w:val="20"/>
                <w:szCs w:val="20"/>
              </w:rPr>
            </w:pPr>
            <w:r>
              <w:rPr>
                <w:sz w:val="20"/>
                <w:szCs w:val="20"/>
              </w:rPr>
              <w:lastRenderedPageBreak/>
              <w:t>Out of sub-</w:t>
            </w:r>
            <w:r w:rsidR="00E627AF" w:rsidRPr="00E627AF">
              <w:rPr>
                <w:sz w:val="20"/>
                <w:szCs w:val="20"/>
              </w:rPr>
              <w:t>para ranks</w:t>
            </w:r>
          </w:p>
          <w:p w:rsidR="00E627AF" w:rsidRPr="00E627AF" w:rsidRDefault="00E627AF">
            <w:pPr>
              <w:rPr>
                <w:sz w:val="20"/>
                <w:szCs w:val="20"/>
              </w:rPr>
            </w:pPr>
            <w:r>
              <w:rPr>
                <w:sz w:val="20"/>
                <w:szCs w:val="20"/>
              </w:rPr>
              <w:t>Member</w:t>
            </w:r>
            <w:r w:rsidRPr="00E627AF">
              <w:rPr>
                <w:sz w:val="20"/>
                <w:szCs w:val="20"/>
              </w:rPr>
              <w:t xml:space="preserve"> of TFT</w:t>
            </w:r>
          </w:p>
          <w:p w:rsidR="00E627AF" w:rsidRDefault="00E627AF" w:rsidP="00E627AF">
            <w:pPr>
              <w:rPr>
                <w:sz w:val="20"/>
                <w:szCs w:val="20"/>
              </w:rPr>
            </w:pPr>
            <w:r w:rsidRPr="00E96EFA">
              <w:rPr>
                <w:sz w:val="20"/>
                <w:szCs w:val="20"/>
              </w:rPr>
              <w:lastRenderedPageBreak/>
              <w:t>$12.36</w:t>
            </w:r>
            <w:r w:rsidRPr="00E627AF">
              <w:rPr>
                <w:sz w:val="20"/>
                <w:szCs w:val="20"/>
              </w:rPr>
              <w:t xml:space="preserve">/hr - </w:t>
            </w:r>
            <w:r w:rsidRPr="00E96EFA">
              <w:rPr>
                <w:sz w:val="20"/>
                <w:szCs w:val="20"/>
              </w:rPr>
              <w:t>$15.63</w:t>
            </w:r>
            <w:r w:rsidRPr="00E627AF">
              <w:rPr>
                <w:sz w:val="20"/>
                <w:szCs w:val="20"/>
              </w:rPr>
              <w:t>/</w:t>
            </w:r>
            <w:r w:rsidRPr="00E96EFA">
              <w:rPr>
                <w:sz w:val="20"/>
                <w:szCs w:val="20"/>
              </w:rPr>
              <w:t>hr plus full benefits</w:t>
            </w:r>
          </w:p>
          <w:p w:rsidR="00FF6395" w:rsidRPr="00E627AF" w:rsidRDefault="00FF6395" w:rsidP="00E627AF">
            <w:pPr>
              <w:rPr>
                <w:sz w:val="20"/>
                <w:szCs w:val="20"/>
              </w:rPr>
            </w:pPr>
            <w:r>
              <w:rPr>
                <w:sz w:val="20"/>
                <w:szCs w:val="20"/>
              </w:rPr>
              <w:t xml:space="preserve">Additional $2.93/hr if have degree and fully licensed </w:t>
            </w:r>
          </w:p>
        </w:tc>
        <w:tc>
          <w:tcPr>
            <w:tcW w:w="3420" w:type="dxa"/>
          </w:tcPr>
          <w:p w:rsidR="00FF6395" w:rsidRDefault="00FF6395" w:rsidP="00FF6395">
            <w:pPr>
              <w:rPr>
                <w:sz w:val="20"/>
                <w:szCs w:val="20"/>
              </w:rPr>
            </w:pPr>
            <w:r>
              <w:rPr>
                <w:sz w:val="20"/>
                <w:szCs w:val="20"/>
              </w:rPr>
              <w:lastRenderedPageBreak/>
              <w:t>Hired into full positions (Mbr of OAPSE)</w:t>
            </w:r>
          </w:p>
          <w:p w:rsidR="00FF6395" w:rsidRDefault="00FF6395" w:rsidP="00FF6395">
            <w:pPr>
              <w:rPr>
                <w:sz w:val="20"/>
                <w:szCs w:val="20"/>
              </w:rPr>
            </w:pPr>
            <w:r>
              <w:rPr>
                <w:sz w:val="20"/>
                <w:szCs w:val="20"/>
              </w:rPr>
              <w:lastRenderedPageBreak/>
              <w:t>OR substitutes</w:t>
            </w:r>
          </w:p>
          <w:p w:rsidR="00FF6395" w:rsidRDefault="00FF6395" w:rsidP="00FF6395">
            <w:pPr>
              <w:rPr>
                <w:sz w:val="20"/>
                <w:szCs w:val="20"/>
              </w:rPr>
            </w:pPr>
            <w:r>
              <w:rPr>
                <w:sz w:val="20"/>
                <w:szCs w:val="20"/>
              </w:rPr>
              <w:t>5-7hrs/day  5days/wk (both)</w:t>
            </w:r>
          </w:p>
          <w:p w:rsidR="00FF6395" w:rsidRPr="00E627AF" w:rsidRDefault="00FF6395" w:rsidP="00FF6395">
            <w:pPr>
              <w:rPr>
                <w:sz w:val="20"/>
                <w:szCs w:val="20"/>
              </w:rPr>
            </w:pPr>
            <w:r w:rsidRPr="00E96EFA">
              <w:rPr>
                <w:sz w:val="20"/>
                <w:szCs w:val="20"/>
              </w:rPr>
              <w:t>$1</w:t>
            </w:r>
            <w:r>
              <w:rPr>
                <w:sz w:val="20"/>
                <w:szCs w:val="20"/>
              </w:rPr>
              <w:t>2.36/hr - $15.63/</w:t>
            </w:r>
            <w:r w:rsidRPr="00E96EFA">
              <w:rPr>
                <w:sz w:val="20"/>
                <w:szCs w:val="20"/>
              </w:rPr>
              <w:t>hr plus full benefits</w:t>
            </w:r>
            <w:r>
              <w:rPr>
                <w:sz w:val="20"/>
                <w:szCs w:val="20"/>
              </w:rPr>
              <w:t xml:space="preserve"> (both)</w:t>
            </w:r>
          </w:p>
        </w:tc>
      </w:tr>
      <w:tr w:rsidR="00E96EFA" w:rsidTr="00C8012E">
        <w:tc>
          <w:tcPr>
            <w:tcW w:w="1354" w:type="dxa"/>
          </w:tcPr>
          <w:p w:rsidR="00E96EFA" w:rsidRPr="00AE6AEC" w:rsidRDefault="00E96EFA">
            <w:pPr>
              <w:rPr>
                <w:b/>
              </w:rPr>
            </w:pPr>
            <w:r w:rsidRPr="00AE6AEC">
              <w:rPr>
                <w:b/>
              </w:rPr>
              <w:lastRenderedPageBreak/>
              <w:t>Youngstown</w:t>
            </w:r>
          </w:p>
        </w:tc>
        <w:tc>
          <w:tcPr>
            <w:tcW w:w="1611" w:type="dxa"/>
          </w:tcPr>
          <w:p w:rsidR="00E96EFA" w:rsidRPr="00E627AF" w:rsidRDefault="00E96EFA">
            <w:pPr>
              <w:rPr>
                <w:sz w:val="20"/>
                <w:szCs w:val="20"/>
              </w:rPr>
            </w:pPr>
            <w:r w:rsidRPr="00E627AF">
              <w:rPr>
                <w:sz w:val="20"/>
                <w:szCs w:val="20"/>
              </w:rPr>
              <w:t>Karen Green</w:t>
            </w:r>
          </w:p>
        </w:tc>
        <w:tc>
          <w:tcPr>
            <w:tcW w:w="1980" w:type="dxa"/>
          </w:tcPr>
          <w:p w:rsidR="00E96EFA" w:rsidRDefault="00F8300D">
            <w:pPr>
              <w:rPr>
                <w:sz w:val="20"/>
                <w:szCs w:val="20"/>
              </w:rPr>
            </w:pPr>
            <w:r>
              <w:rPr>
                <w:sz w:val="20"/>
                <w:szCs w:val="20"/>
              </w:rPr>
              <w:t>As needed.</w:t>
            </w:r>
          </w:p>
          <w:p w:rsidR="00F8300D" w:rsidRDefault="00F8300D">
            <w:pPr>
              <w:rPr>
                <w:sz w:val="20"/>
                <w:szCs w:val="20"/>
              </w:rPr>
            </w:pPr>
            <w:r>
              <w:rPr>
                <w:sz w:val="20"/>
                <w:szCs w:val="20"/>
              </w:rPr>
              <w:t>7.5hrs/day</w:t>
            </w:r>
          </w:p>
          <w:p w:rsidR="00F8300D" w:rsidRDefault="00F8300D">
            <w:pPr>
              <w:rPr>
                <w:sz w:val="20"/>
                <w:szCs w:val="20"/>
              </w:rPr>
            </w:pPr>
            <w:r>
              <w:rPr>
                <w:sz w:val="20"/>
                <w:szCs w:val="20"/>
              </w:rPr>
              <w:t>Not to exceed 25hrs/wk</w:t>
            </w:r>
          </w:p>
          <w:p w:rsidR="00F8300D" w:rsidRPr="00E627AF" w:rsidRDefault="00F8300D">
            <w:pPr>
              <w:rPr>
                <w:sz w:val="20"/>
                <w:szCs w:val="20"/>
              </w:rPr>
            </w:pPr>
            <w:r>
              <w:rPr>
                <w:sz w:val="20"/>
                <w:szCs w:val="20"/>
              </w:rPr>
              <w:t>$8.32/hr</w:t>
            </w:r>
          </w:p>
        </w:tc>
        <w:tc>
          <w:tcPr>
            <w:tcW w:w="2340" w:type="dxa"/>
          </w:tcPr>
          <w:p w:rsidR="00F8300D" w:rsidRDefault="00F8300D" w:rsidP="00F8300D">
            <w:pPr>
              <w:rPr>
                <w:sz w:val="20"/>
                <w:szCs w:val="20"/>
              </w:rPr>
            </w:pPr>
            <w:r>
              <w:rPr>
                <w:sz w:val="20"/>
                <w:szCs w:val="20"/>
              </w:rPr>
              <w:t>As needed.</w:t>
            </w:r>
          </w:p>
          <w:p w:rsidR="00F8300D" w:rsidRDefault="00F8300D" w:rsidP="00F8300D">
            <w:pPr>
              <w:rPr>
                <w:sz w:val="20"/>
                <w:szCs w:val="20"/>
              </w:rPr>
            </w:pPr>
            <w:r>
              <w:rPr>
                <w:sz w:val="20"/>
                <w:szCs w:val="20"/>
              </w:rPr>
              <w:t>7.5hrs/day</w:t>
            </w:r>
          </w:p>
          <w:p w:rsidR="00F8300D" w:rsidRDefault="00F8300D" w:rsidP="00F8300D">
            <w:pPr>
              <w:rPr>
                <w:sz w:val="20"/>
                <w:szCs w:val="20"/>
              </w:rPr>
            </w:pPr>
            <w:r>
              <w:rPr>
                <w:sz w:val="20"/>
                <w:szCs w:val="20"/>
              </w:rPr>
              <w:t>Not to exceed 25hrs/wk</w:t>
            </w:r>
          </w:p>
          <w:p w:rsidR="00E96EFA" w:rsidRPr="00E627AF" w:rsidRDefault="00F8300D" w:rsidP="00F8300D">
            <w:pPr>
              <w:rPr>
                <w:sz w:val="20"/>
                <w:szCs w:val="20"/>
              </w:rPr>
            </w:pPr>
            <w:r>
              <w:rPr>
                <w:sz w:val="20"/>
                <w:szCs w:val="20"/>
              </w:rPr>
              <w:t>$7.95/hr</w:t>
            </w:r>
          </w:p>
        </w:tc>
        <w:tc>
          <w:tcPr>
            <w:tcW w:w="3510" w:type="dxa"/>
          </w:tcPr>
          <w:p w:rsidR="00E96EFA" w:rsidRDefault="000B12A6">
            <w:pPr>
              <w:rPr>
                <w:sz w:val="20"/>
                <w:szCs w:val="20"/>
              </w:rPr>
            </w:pPr>
            <w:r>
              <w:rPr>
                <w:sz w:val="20"/>
                <w:szCs w:val="20"/>
              </w:rPr>
              <w:t>Hired in as Full-time</w:t>
            </w:r>
          </w:p>
          <w:p w:rsidR="000B12A6" w:rsidRDefault="000B12A6">
            <w:pPr>
              <w:rPr>
                <w:sz w:val="20"/>
                <w:szCs w:val="20"/>
              </w:rPr>
            </w:pPr>
            <w:r>
              <w:rPr>
                <w:sz w:val="20"/>
                <w:szCs w:val="20"/>
              </w:rPr>
              <w:t>$11.24/hr - $13.87/hr</w:t>
            </w:r>
          </w:p>
          <w:p w:rsidR="000B12A6" w:rsidRPr="00E627AF" w:rsidRDefault="000B12A6">
            <w:pPr>
              <w:rPr>
                <w:sz w:val="20"/>
                <w:szCs w:val="20"/>
              </w:rPr>
            </w:pPr>
            <w:r>
              <w:rPr>
                <w:sz w:val="20"/>
                <w:szCs w:val="20"/>
              </w:rPr>
              <w:t>Assoc. Degree: $12.19 - $13.87</w:t>
            </w:r>
          </w:p>
        </w:tc>
        <w:tc>
          <w:tcPr>
            <w:tcW w:w="3420" w:type="dxa"/>
          </w:tcPr>
          <w:p w:rsidR="000B12A6" w:rsidRDefault="000B12A6" w:rsidP="000B12A6">
            <w:pPr>
              <w:rPr>
                <w:sz w:val="20"/>
                <w:szCs w:val="20"/>
              </w:rPr>
            </w:pPr>
            <w:r>
              <w:rPr>
                <w:sz w:val="20"/>
                <w:szCs w:val="20"/>
              </w:rPr>
              <w:t>Hired in as Full-time</w:t>
            </w:r>
          </w:p>
          <w:p w:rsidR="000B12A6" w:rsidRDefault="000B12A6" w:rsidP="000B12A6">
            <w:pPr>
              <w:rPr>
                <w:sz w:val="20"/>
                <w:szCs w:val="20"/>
              </w:rPr>
            </w:pPr>
            <w:r>
              <w:rPr>
                <w:sz w:val="20"/>
                <w:szCs w:val="20"/>
              </w:rPr>
              <w:t>$17.48/hr - $19.28 /hr</w:t>
            </w:r>
          </w:p>
          <w:p w:rsidR="00E96EFA" w:rsidRPr="00E627AF" w:rsidRDefault="00E96EFA" w:rsidP="000B12A6">
            <w:pPr>
              <w:rPr>
                <w:sz w:val="20"/>
                <w:szCs w:val="20"/>
              </w:rPr>
            </w:pPr>
          </w:p>
        </w:tc>
      </w:tr>
    </w:tbl>
    <w:p w:rsidR="002F2408" w:rsidRPr="005C700D" w:rsidRDefault="002F2408"/>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u w:val="single"/>
        </w:rPr>
        <w:t>INFORMATION for TPS:</w:t>
      </w:r>
    </w:p>
    <w:p w:rsidR="00E96EFA" w:rsidRPr="00E96EFA" w:rsidRDefault="00E96EFA" w:rsidP="00E96EFA">
      <w:pPr>
        <w:spacing w:after="0" w:line="240" w:lineRule="auto"/>
        <w:rPr>
          <w:rFonts w:eastAsia="Times New Roman" w:cs="Arial"/>
          <w:color w:val="000000"/>
          <w:sz w:val="20"/>
          <w:szCs w:val="20"/>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rPr>
        <w:t>Substitute Secretaries</w:t>
      </w:r>
      <w:r w:rsidRPr="00E96EFA">
        <w:rPr>
          <w:rFonts w:eastAsia="Times New Roman" w:cs="Arial"/>
          <w:color w:val="000000"/>
          <w:sz w:val="24"/>
          <w:szCs w:val="24"/>
        </w:rPr>
        <w:t> - Employed when and as needed but we work sub secretaries typically 7.5 hours a day 5 days a week.   Wage:  $8.45 an hour.</w:t>
      </w: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rPr>
        <w:t>Substitute Paraprofessionals</w:t>
      </w:r>
      <w:r w:rsidRPr="00E96EFA">
        <w:rPr>
          <w:rFonts w:eastAsia="Times New Roman" w:cs="Arial"/>
          <w:color w:val="000000"/>
          <w:sz w:val="24"/>
          <w:szCs w:val="24"/>
        </w:rPr>
        <w:t> - Employed when and as needed but we work sub paras typically 5-6.5 hours a day depending on the assignment 5 days a week.  Wage:  $8.45 an hour.</w:t>
      </w: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rPr>
        <w:t>Paraprofessionals</w:t>
      </w:r>
      <w:r w:rsidRPr="00E96EFA">
        <w:rPr>
          <w:rFonts w:eastAsia="Times New Roman" w:cs="Arial"/>
          <w:color w:val="000000"/>
          <w:sz w:val="24"/>
          <w:szCs w:val="24"/>
        </w:rPr>
        <w:t> - Once hired in as a paraprofessional typically out of the sub para ranks, they are full employees of the district and are members of the Toledo Federation of Teachers    Wages:  $12.36 hr to $15.63 hr plus full benefits</w:t>
      </w: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rPr>
        <w:t>Interpreters</w:t>
      </w:r>
      <w:r w:rsidRPr="00E96EFA">
        <w:rPr>
          <w:rFonts w:eastAsia="Times New Roman" w:cs="Arial"/>
          <w:color w:val="000000"/>
          <w:sz w:val="24"/>
          <w:szCs w:val="24"/>
        </w:rPr>
        <w:t> - We typically hire interpreters into full positions.  However, even if hired as a sub they receive the same wages.  A fully hired interpreter are members of the Toledo Federation of Teachers and will work a five day a week schedule anywhere from 5-7 hours a day.   Subs work the same number of hours are employed when and as needed but will work typically five days a week with few exceptions.  </w:t>
      </w: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color w:val="000000"/>
          <w:sz w:val="24"/>
          <w:szCs w:val="24"/>
        </w:rPr>
        <w:t>Wages:  $12.36 hr to $15.63 hr plus full benefits</w:t>
      </w:r>
    </w:p>
    <w:p w:rsidR="00E96EFA" w:rsidRPr="00E96EFA" w:rsidRDefault="00E96EFA" w:rsidP="00E96EFA">
      <w:pPr>
        <w:spacing w:after="0" w:line="240" w:lineRule="auto"/>
        <w:rPr>
          <w:rFonts w:eastAsia="Times New Roman" w:cs="Arial"/>
          <w:color w:val="000000"/>
          <w:sz w:val="24"/>
          <w:szCs w:val="24"/>
        </w:rPr>
      </w:pPr>
    </w:p>
    <w:p w:rsidR="00E96EFA" w:rsidRPr="002A7CC9" w:rsidRDefault="00E96EFA" w:rsidP="00E96EFA">
      <w:pPr>
        <w:rPr>
          <w:rFonts w:eastAsia="Times New Roman" w:cs="Arial"/>
          <w:color w:val="000000"/>
          <w:sz w:val="24"/>
          <w:szCs w:val="24"/>
        </w:rPr>
      </w:pPr>
      <w:r w:rsidRPr="00E96EFA">
        <w:rPr>
          <w:rFonts w:eastAsia="Times New Roman" w:cs="Arial"/>
          <w:color w:val="000000"/>
          <w:sz w:val="24"/>
          <w:szCs w:val="24"/>
        </w:rPr>
        <w:t>Interpreters who have a degree and are fully licensed receive an additional $2.93 per hour</w:t>
      </w:r>
    </w:p>
    <w:p w:rsidR="00E96EFA" w:rsidRPr="005C700D" w:rsidRDefault="00E96EFA" w:rsidP="00E96EFA">
      <w:pPr>
        <w:rPr>
          <w:rFonts w:eastAsia="Times New Roman" w:cs="Arial"/>
          <w:color w:val="000000"/>
          <w:sz w:val="20"/>
          <w:szCs w:val="20"/>
        </w:rPr>
      </w:pPr>
    </w:p>
    <w:p w:rsidR="00E96EFA" w:rsidRPr="00E96EFA" w:rsidRDefault="00E96EFA" w:rsidP="00E96EFA">
      <w:pPr>
        <w:spacing w:after="0" w:line="240" w:lineRule="auto"/>
        <w:rPr>
          <w:rFonts w:eastAsia="Times New Roman" w:cs="Arial"/>
          <w:color w:val="000000"/>
          <w:sz w:val="28"/>
          <w:szCs w:val="28"/>
        </w:rPr>
      </w:pPr>
      <w:r w:rsidRPr="00E96EFA">
        <w:rPr>
          <w:rFonts w:eastAsia="Times New Roman" w:cs="Arial"/>
          <w:b/>
          <w:bCs/>
          <w:color w:val="000000"/>
          <w:sz w:val="24"/>
          <w:szCs w:val="24"/>
          <w:u w:val="single"/>
        </w:rPr>
        <w:t>INFORM</w:t>
      </w:r>
      <w:r w:rsidRPr="005C700D">
        <w:rPr>
          <w:rFonts w:eastAsia="Times New Roman" w:cs="Arial"/>
          <w:b/>
          <w:bCs/>
          <w:color w:val="000000"/>
          <w:sz w:val="24"/>
          <w:szCs w:val="24"/>
          <w:u w:val="single"/>
        </w:rPr>
        <w:t>ATION for D</w:t>
      </w:r>
      <w:r w:rsidRPr="00E96EFA">
        <w:rPr>
          <w:rFonts w:eastAsia="Times New Roman" w:cs="Arial"/>
          <w:b/>
          <w:bCs/>
          <w:color w:val="000000"/>
          <w:sz w:val="24"/>
          <w:szCs w:val="24"/>
          <w:u w:val="single"/>
        </w:rPr>
        <w:t>PS</w:t>
      </w:r>
      <w:r w:rsidRPr="00E96EFA">
        <w:rPr>
          <w:rFonts w:eastAsia="Times New Roman" w:cs="Arial"/>
          <w:b/>
          <w:bCs/>
          <w:color w:val="000000"/>
          <w:sz w:val="28"/>
          <w:szCs w:val="28"/>
          <w:u w:val="single"/>
        </w:rPr>
        <w:t>:</w:t>
      </w:r>
    </w:p>
    <w:p w:rsidR="00E96EFA" w:rsidRPr="00E96EFA" w:rsidRDefault="00E96EFA" w:rsidP="00E96EFA">
      <w:pPr>
        <w:spacing w:after="0" w:line="240" w:lineRule="auto"/>
        <w:rPr>
          <w:rFonts w:eastAsia="Times New Roman" w:cs="Arial"/>
          <w:color w:val="000000"/>
          <w:sz w:val="20"/>
          <w:szCs w:val="20"/>
        </w:rPr>
      </w:pPr>
    </w:p>
    <w:p w:rsidR="00E96EFA" w:rsidRPr="00E96EFA" w:rsidRDefault="00E96EFA" w:rsidP="00E96EFA">
      <w:pPr>
        <w:spacing w:after="0" w:line="240" w:lineRule="auto"/>
        <w:rPr>
          <w:rFonts w:eastAsia="Times New Roman" w:cs="Arial"/>
          <w:color w:val="000000"/>
          <w:sz w:val="20"/>
          <w:szCs w:val="20"/>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u w:val="single"/>
        </w:rPr>
        <w:t xml:space="preserve">Substitute </w:t>
      </w:r>
      <w:r w:rsidRPr="002A7CC9">
        <w:rPr>
          <w:rFonts w:eastAsia="Times New Roman" w:cs="Arial"/>
          <w:b/>
          <w:bCs/>
          <w:color w:val="000000"/>
          <w:sz w:val="24"/>
          <w:szCs w:val="24"/>
          <w:u w:val="single"/>
        </w:rPr>
        <w:t>Secretaries</w:t>
      </w:r>
      <w:r w:rsidRPr="00E96EFA">
        <w:rPr>
          <w:rFonts w:eastAsia="Times New Roman" w:cs="Arial"/>
          <w:color w:val="000000"/>
          <w:sz w:val="24"/>
          <w:szCs w:val="24"/>
        </w:rPr>
        <w:t xml:space="preserve"> - Employed when and as needed but we work sub </w:t>
      </w:r>
      <w:r w:rsidRPr="002A7CC9">
        <w:rPr>
          <w:rFonts w:eastAsia="Times New Roman" w:cs="Arial"/>
          <w:color w:val="000000"/>
          <w:sz w:val="24"/>
          <w:szCs w:val="24"/>
        </w:rPr>
        <w:t>secretaries</w:t>
      </w:r>
      <w:r w:rsidRPr="00E96EFA">
        <w:rPr>
          <w:rFonts w:eastAsia="Times New Roman" w:cs="Arial"/>
          <w:color w:val="000000"/>
          <w:sz w:val="24"/>
          <w:szCs w:val="24"/>
        </w:rPr>
        <w:t xml:space="preserve"> typically 4 or 8 hours a day 5 days a week. Wage: $8.68 an hour.</w:t>
      </w: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u w:val="single"/>
        </w:rPr>
        <w:t>Substitute Paraprofessionals</w:t>
      </w:r>
      <w:r w:rsidRPr="00E96EFA">
        <w:rPr>
          <w:rFonts w:eastAsia="Times New Roman" w:cs="Arial"/>
          <w:color w:val="000000"/>
          <w:sz w:val="24"/>
          <w:szCs w:val="24"/>
        </w:rPr>
        <w:t xml:space="preserve"> - Employed when and as needed but we work sub paras typically 6.5 or 7.25 hours a day depending on the assignment 5 days a week. Wage: $9.65 an hour.</w:t>
      </w: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u w:val="single"/>
        </w:rPr>
        <w:t>Paraprofessionals</w:t>
      </w:r>
      <w:r w:rsidRPr="00E96EFA">
        <w:rPr>
          <w:rFonts w:eastAsia="Times New Roman" w:cs="Arial"/>
          <w:color w:val="000000"/>
          <w:sz w:val="24"/>
          <w:szCs w:val="24"/>
        </w:rPr>
        <w:t xml:space="preserve"> - Once hired in as a paraprofessional typically out of the sub para ranks, they are full employees of the district and are members of the Toledo Federation of Teachers Wages: $11.77 hr to $15.81 hr plus full benefits. There are 2 scales for bus and classroom paras.  The scale provided includes the bottom for the bus para and the top of the classroom para. </w:t>
      </w: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p>
    <w:p w:rsidR="00E96EFA" w:rsidRPr="00E96EFA" w:rsidRDefault="00E96EFA" w:rsidP="00E96EFA">
      <w:pPr>
        <w:spacing w:after="0" w:line="240" w:lineRule="auto"/>
        <w:rPr>
          <w:rFonts w:eastAsia="Times New Roman" w:cs="Arial"/>
          <w:color w:val="000000"/>
          <w:sz w:val="24"/>
          <w:szCs w:val="24"/>
        </w:rPr>
      </w:pPr>
      <w:r w:rsidRPr="00E96EFA">
        <w:rPr>
          <w:rFonts w:eastAsia="Times New Roman" w:cs="Arial"/>
          <w:b/>
          <w:bCs/>
          <w:color w:val="000000"/>
          <w:sz w:val="24"/>
          <w:szCs w:val="24"/>
          <w:u w:val="single"/>
        </w:rPr>
        <w:t>Interpreters</w:t>
      </w:r>
      <w:r w:rsidRPr="00E96EFA">
        <w:rPr>
          <w:rFonts w:eastAsia="Times New Roman" w:cs="Arial"/>
          <w:color w:val="000000"/>
          <w:sz w:val="24"/>
          <w:szCs w:val="24"/>
        </w:rPr>
        <w:t xml:space="preserve"> - We typically hire interpreters into full positions. A fully hired interpreter are members of t OAPSE and will work a five day a week schedule anywhere from 7.25 hours a day. Wages: $16.33 hr to $27.50 hr plus full benefits. An additional .75 per hour is paid once they become nationally certified. The contract does not speak to sub employees and we do not employ any at this time. </w:t>
      </w:r>
    </w:p>
    <w:p w:rsidR="00E96EFA" w:rsidRPr="005C700D" w:rsidRDefault="00E96EFA" w:rsidP="00E96EFA">
      <w:pPr>
        <w:rPr>
          <w:rFonts w:eastAsia="Times New Roman" w:cs="Arial"/>
          <w:color w:val="000000"/>
          <w:sz w:val="20"/>
          <w:szCs w:val="20"/>
        </w:rPr>
      </w:pPr>
    </w:p>
    <w:p w:rsidR="00E96EFA" w:rsidRPr="005C700D" w:rsidRDefault="00E96EFA" w:rsidP="00E96EFA">
      <w:pPr>
        <w:rPr>
          <w:rFonts w:eastAsia="Times New Roman" w:cs="Arial"/>
          <w:color w:val="000000"/>
          <w:sz w:val="20"/>
          <w:szCs w:val="20"/>
        </w:rPr>
      </w:pPr>
    </w:p>
    <w:p w:rsidR="00E96EFA" w:rsidRPr="005C700D" w:rsidRDefault="00E96EFA" w:rsidP="00E96EFA">
      <w:pPr>
        <w:spacing w:after="200" w:line="276" w:lineRule="auto"/>
        <w:rPr>
          <w:rFonts w:eastAsia="Calibri" w:cs="Times New Roman"/>
          <w:b/>
          <w:sz w:val="24"/>
          <w:szCs w:val="24"/>
          <w:u w:val="single"/>
        </w:rPr>
      </w:pPr>
      <w:r w:rsidRPr="005C700D">
        <w:rPr>
          <w:rFonts w:eastAsia="Calibri" w:cs="Times New Roman"/>
          <w:b/>
          <w:sz w:val="24"/>
          <w:szCs w:val="24"/>
          <w:u w:val="single"/>
        </w:rPr>
        <w:t xml:space="preserve">Staffing Information for </w:t>
      </w:r>
      <w:r w:rsidR="006D43D6">
        <w:rPr>
          <w:rFonts w:eastAsia="Calibri" w:cs="Times New Roman"/>
          <w:b/>
          <w:sz w:val="24"/>
          <w:szCs w:val="24"/>
          <w:u w:val="single"/>
        </w:rPr>
        <w:t>Canton City</w:t>
      </w:r>
      <w:r w:rsidRPr="005C700D">
        <w:rPr>
          <w:rFonts w:eastAsia="Calibri" w:cs="Times New Roman"/>
          <w:b/>
          <w:sz w:val="24"/>
          <w:szCs w:val="24"/>
          <w:u w:val="single"/>
        </w:rPr>
        <w:t xml:space="preserve"> Schools:</w:t>
      </w:r>
    </w:p>
    <w:p w:rsidR="00E96EFA" w:rsidRPr="005C700D" w:rsidRDefault="00E96EFA" w:rsidP="00E96EFA">
      <w:pPr>
        <w:spacing w:after="200" w:line="276" w:lineRule="auto"/>
        <w:rPr>
          <w:rFonts w:eastAsia="Calibri" w:cs="Times New Roman"/>
        </w:rPr>
      </w:pPr>
      <w:r w:rsidRPr="005C700D">
        <w:rPr>
          <w:rFonts w:eastAsia="Calibri" w:cs="Times New Roman"/>
          <w:u w:val="single"/>
        </w:rPr>
        <w:t>Substitute Secretaries</w:t>
      </w:r>
      <w:r w:rsidRPr="005C700D">
        <w:rPr>
          <w:rFonts w:eastAsia="Calibri" w:cs="Times New Roman"/>
        </w:rPr>
        <w:t xml:space="preserve"> – Employed on an as needed basis for $7.95 per hour.</w:t>
      </w:r>
    </w:p>
    <w:p w:rsidR="00E96EFA" w:rsidRPr="005C700D" w:rsidRDefault="00E96EFA" w:rsidP="00E96EFA">
      <w:pPr>
        <w:spacing w:after="200" w:line="276" w:lineRule="auto"/>
        <w:rPr>
          <w:rFonts w:eastAsia="Calibri" w:cs="Times New Roman"/>
        </w:rPr>
      </w:pPr>
      <w:r w:rsidRPr="005C700D">
        <w:rPr>
          <w:rFonts w:eastAsia="Calibri" w:cs="Times New Roman"/>
          <w:u w:val="single"/>
        </w:rPr>
        <w:t>Substitute Paraprofessionals</w:t>
      </w:r>
      <w:r w:rsidRPr="005C700D">
        <w:rPr>
          <w:rFonts w:eastAsia="Calibri" w:cs="Times New Roman"/>
        </w:rPr>
        <w:t xml:space="preserve"> – Employed on an as needed basis for $7.95 per hour.</w:t>
      </w:r>
    </w:p>
    <w:p w:rsidR="00E96EFA" w:rsidRPr="00DF6944" w:rsidRDefault="00E96EFA" w:rsidP="00E96EFA">
      <w:pPr>
        <w:spacing w:after="200" w:line="276" w:lineRule="auto"/>
        <w:rPr>
          <w:rFonts w:ascii="Calibri" w:eastAsia="Calibri" w:hAnsi="Calibri" w:cs="Times New Roman"/>
        </w:rPr>
      </w:pPr>
      <w:r w:rsidRPr="00DF6944">
        <w:rPr>
          <w:rFonts w:ascii="Calibri" w:eastAsia="Calibri" w:hAnsi="Calibri" w:cs="Times New Roman"/>
          <w:u w:val="single"/>
        </w:rPr>
        <w:t>Paraprofessionals</w:t>
      </w:r>
      <w:r w:rsidRPr="00DF6944">
        <w:rPr>
          <w:rFonts w:ascii="Calibri" w:eastAsia="Calibri" w:hAnsi="Calibri" w:cs="Times New Roman"/>
        </w:rPr>
        <w:t xml:space="preserve"> – The wage depends upon the position.  The wage ranges from a starting rate of $9.31 - $17.52 per hour.  These employees are part of the OAPSE union.</w:t>
      </w:r>
    </w:p>
    <w:p w:rsidR="00E96EFA" w:rsidRPr="00DF6944" w:rsidRDefault="00E96EFA" w:rsidP="00E96EFA">
      <w:pPr>
        <w:spacing w:after="200" w:line="276" w:lineRule="auto"/>
        <w:rPr>
          <w:rFonts w:ascii="Calibri" w:eastAsia="Calibri" w:hAnsi="Calibri" w:cs="Times New Roman"/>
        </w:rPr>
      </w:pPr>
      <w:r w:rsidRPr="00DF6944">
        <w:rPr>
          <w:rFonts w:ascii="Calibri" w:eastAsia="Calibri" w:hAnsi="Calibri" w:cs="Times New Roman"/>
          <w:u w:val="single"/>
        </w:rPr>
        <w:t>Interpreters</w:t>
      </w:r>
      <w:r w:rsidRPr="00DF6944">
        <w:rPr>
          <w:rFonts w:ascii="Calibri" w:eastAsia="Calibri" w:hAnsi="Calibri" w:cs="Times New Roman"/>
        </w:rPr>
        <w:t xml:space="preserve"> – The wage for this position starts at $17.52 per hour and goes to $21.79 per hour.  These employees are part of the OAPSE union.</w:t>
      </w:r>
    </w:p>
    <w:p w:rsidR="00E96EFA" w:rsidRDefault="00E96EFA" w:rsidP="00E96EFA"/>
    <w:sectPr w:rsidR="00E96EFA" w:rsidSect="00AE6A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90868"/>
    <w:multiLevelType w:val="hybridMultilevel"/>
    <w:tmpl w:val="53126460"/>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08"/>
    <w:rsid w:val="0000010D"/>
    <w:rsid w:val="000005BB"/>
    <w:rsid w:val="00000B5C"/>
    <w:rsid w:val="00001381"/>
    <w:rsid w:val="000020C1"/>
    <w:rsid w:val="0000364B"/>
    <w:rsid w:val="0001044F"/>
    <w:rsid w:val="00011787"/>
    <w:rsid w:val="00011EB2"/>
    <w:rsid w:val="0001231E"/>
    <w:rsid w:val="000135C3"/>
    <w:rsid w:val="00016FA2"/>
    <w:rsid w:val="00021239"/>
    <w:rsid w:val="000215CB"/>
    <w:rsid w:val="0002322B"/>
    <w:rsid w:val="000240D9"/>
    <w:rsid w:val="0002523E"/>
    <w:rsid w:val="00026B8A"/>
    <w:rsid w:val="00026EC4"/>
    <w:rsid w:val="000271ED"/>
    <w:rsid w:val="00027F49"/>
    <w:rsid w:val="000318D4"/>
    <w:rsid w:val="0003267D"/>
    <w:rsid w:val="00034853"/>
    <w:rsid w:val="00034889"/>
    <w:rsid w:val="000361A3"/>
    <w:rsid w:val="00037930"/>
    <w:rsid w:val="00040A3B"/>
    <w:rsid w:val="00042531"/>
    <w:rsid w:val="00045EE0"/>
    <w:rsid w:val="00046DAC"/>
    <w:rsid w:val="00047466"/>
    <w:rsid w:val="000508BB"/>
    <w:rsid w:val="00050DD3"/>
    <w:rsid w:val="00052D3F"/>
    <w:rsid w:val="00054942"/>
    <w:rsid w:val="000604C1"/>
    <w:rsid w:val="00061B1A"/>
    <w:rsid w:val="00062351"/>
    <w:rsid w:val="000633AF"/>
    <w:rsid w:val="00063CCF"/>
    <w:rsid w:val="000641CD"/>
    <w:rsid w:val="00065226"/>
    <w:rsid w:val="000664E3"/>
    <w:rsid w:val="00066845"/>
    <w:rsid w:val="00067540"/>
    <w:rsid w:val="00067CD9"/>
    <w:rsid w:val="00070C4F"/>
    <w:rsid w:val="0007235B"/>
    <w:rsid w:val="00072AC9"/>
    <w:rsid w:val="00072AE1"/>
    <w:rsid w:val="000740F8"/>
    <w:rsid w:val="000744B2"/>
    <w:rsid w:val="00074842"/>
    <w:rsid w:val="00076647"/>
    <w:rsid w:val="000810BB"/>
    <w:rsid w:val="000816F7"/>
    <w:rsid w:val="00081D91"/>
    <w:rsid w:val="000830DD"/>
    <w:rsid w:val="0008610F"/>
    <w:rsid w:val="0008696F"/>
    <w:rsid w:val="00086AE5"/>
    <w:rsid w:val="00086CF3"/>
    <w:rsid w:val="00086F16"/>
    <w:rsid w:val="00087C01"/>
    <w:rsid w:val="000900A3"/>
    <w:rsid w:val="00090850"/>
    <w:rsid w:val="00090F97"/>
    <w:rsid w:val="000920A7"/>
    <w:rsid w:val="00092843"/>
    <w:rsid w:val="000929C2"/>
    <w:rsid w:val="00092DA9"/>
    <w:rsid w:val="00096481"/>
    <w:rsid w:val="0009666C"/>
    <w:rsid w:val="00096B5C"/>
    <w:rsid w:val="00097C64"/>
    <w:rsid w:val="000A1AE9"/>
    <w:rsid w:val="000A1CE5"/>
    <w:rsid w:val="000A1F45"/>
    <w:rsid w:val="000A2097"/>
    <w:rsid w:val="000A2DE5"/>
    <w:rsid w:val="000A3B6C"/>
    <w:rsid w:val="000A4187"/>
    <w:rsid w:val="000A43B1"/>
    <w:rsid w:val="000A4405"/>
    <w:rsid w:val="000A5530"/>
    <w:rsid w:val="000A7231"/>
    <w:rsid w:val="000A7DBF"/>
    <w:rsid w:val="000B07FC"/>
    <w:rsid w:val="000B0C19"/>
    <w:rsid w:val="000B12A6"/>
    <w:rsid w:val="000B1A65"/>
    <w:rsid w:val="000B33FD"/>
    <w:rsid w:val="000B4AF7"/>
    <w:rsid w:val="000B698E"/>
    <w:rsid w:val="000C2FD9"/>
    <w:rsid w:val="000C3718"/>
    <w:rsid w:val="000C3A47"/>
    <w:rsid w:val="000C419E"/>
    <w:rsid w:val="000C5B9B"/>
    <w:rsid w:val="000C5F72"/>
    <w:rsid w:val="000C7057"/>
    <w:rsid w:val="000C78A2"/>
    <w:rsid w:val="000D294A"/>
    <w:rsid w:val="000D2ABF"/>
    <w:rsid w:val="000D2FD3"/>
    <w:rsid w:val="000D4460"/>
    <w:rsid w:val="000D49EA"/>
    <w:rsid w:val="000D700D"/>
    <w:rsid w:val="000E08CB"/>
    <w:rsid w:val="000E19F1"/>
    <w:rsid w:val="000E5345"/>
    <w:rsid w:val="000E53F1"/>
    <w:rsid w:val="000E5B20"/>
    <w:rsid w:val="000E5ED0"/>
    <w:rsid w:val="000E67AE"/>
    <w:rsid w:val="000F0A5E"/>
    <w:rsid w:val="000F283F"/>
    <w:rsid w:val="000F541C"/>
    <w:rsid w:val="000F5473"/>
    <w:rsid w:val="000F7F61"/>
    <w:rsid w:val="00101362"/>
    <w:rsid w:val="00103EE3"/>
    <w:rsid w:val="00103F14"/>
    <w:rsid w:val="001050B5"/>
    <w:rsid w:val="001062D2"/>
    <w:rsid w:val="00107929"/>
    <w:rsid w:val="00110222"/>
    <w:rsid w:val="0011059F"/>
    <w:rsid w:val="00110D5D"/>
    <w:rsid w:val="00111215"/>
    <w:rsid w:val="00111F29"/>
    <w:rsid w:val="00114085"/>
    <w:rsid w:val="00114577"/>
    <w:rsid w:val="00117B71"/>
    <w:rsid w:val="00117F92"/>
    <w:rsid w:val="00122129"/>
    <w:rsid w:val="001222D5"/>
    <w:rsid w:val="00122890"/>
    <w:rsid w:val="001239B8"/>
    <w:rsid w:val="00123AF3"/>
    <w:rsid w:val="00123F5C"/>
    <w:rsid w:val="00124D6D"/>
    <w:rsid w:val="00125BDA"/>
    <w:rsid w:val="00126859"/>
    <w:rsid w:val="00127D30"/>
    <w:rsid w:val="0013038B"/>
    <w:rsid w:val="00130F4A"/>
    <w:rsid w:val="001347BC"/>
    <w:rsid w:val="0013505A"/>
    <w:rsid w:val="0013564E"/>
    <w:rsid w:val="001358DA"/>
    <w:rsid w:val="00135CD4"/>
    <w:rsid w:val="001366B9"/>
    <w:rsid w:val="00137668"/>
    <w:rsid w:val="00137939"/>
    <w:rsid w:val="00141C41"/>
    <w:rsid w:val="00141D8B"/>
    <w:rsid w:val="001425AF"/>
    <w:rsid w:val="00142661"/>
    <w:rsid w:val="001426A6"/>
    <w:rsid w:val="00142EED"/>
    <w:rsid w:val="001443AA"/>
    <w:rsid w:val="0014568C"/>
    <w:rsid w:val="001458F4"/>
    <w:rsid w:val="001469F6"/>
    <w:rsid w:val="0015044E"/>
    <w:rsid w:val="001520F8"/>
    <w:rsid w:val="00154907"/>
    <w:rsid w:val="0015585A"/>
    <w:rsid w:val="00157B00"/>
    <w:rsid w:val="00157F32"/>
    <w:rsid w:val="001612C9"/>
    <w:rsid w:val="001636DD"/>
    <w:rsid w:val="0016417C"/>
    <w:rsid w:val="00164E1A"/>
    <w:rsid w:val="00165A04"/>
    <w:rsid w:val="0016671E"/>
    <w:rsid w:val="00166ACD"/>
    <w:rsid w:val="00166C78"/>
    <w:rsid w:val="001678C8"/>
    <w:rsid w:val="001679EB"/>
    <w:rsid w:val="0017058A"/>
    <w:rsid w:val="00170D6A"/>
    <w:rsid w:val="00170E4A"/>
    <w:rsid w:val="00171004"/>
    <w:rsid w:val="00171784"/>
    <w:rsid w:val="0017358C"/>
    <w:rsid w:val="001737C5"/>
    <w:rsid w:val="001740C4"/>
    <w:rsid w:val="00174FD5"/>
    <w:rsid w:val="0017649A"/>
    <w:rsid w:val="001767E3"/>
    <w:rsid w:val="0017720E"/>
    <w:rsid w:val="00183747"/>
    <w:rsid w:val="00184433"/>
    <w:rsid w:val="001863F8"/>
    <w:rsid w:val="0018703F"/>
    <w:rsid w:val="00187890"/>
    <w:rsid w:val="00187A63"/>
    <w:rsid w:val="00187BED"/>
    <w:rsid w:val="00187E5D"/>
    <w:rsid w:val="001909F7"/>
    <w:rsid w:val="00192D1F"/>
    <w:rsid w:val="00195302"/>
    <w:rsid w:val="00197BF3"/>
    <w:rsid w:val="001A02B2"/>
    <w:rsid w:val="001A1084"/>
    <w:rsid w:val="001A1F1E"/>
    <w:rsid w:val="001A33C9"/>
    <w:rsid w:val="001A388A"/>
    <w:rsid w:val="001A3998"/>
    <w:rsid w:val="001A5E53"/>
    <w:rsid w:val="001B031F"/>
    <w:rsid w:val="001B0887"/>
    <w:rsid w:val="001B0A3A"/>
    <w:rsid w:val="001B17BC"/>
    <w:rsid w:val="001B2587"/>
    <w:rsid w:val="001B2732"/>
    <w:rsid w:val="001B31AE"/>
    <w:rsid w:val="001B42F8"/>
    <w:rsid w:val="001B4961"/>
    <w:rsid w:val="001B5D9C"/>
    <w:rsid w:val="001C1311"/>
    <w:rsid w:val="001C19D4"/>
    <w:rsid w:val="001C2C6E"/>
    <w:rsid w:val="001C3100"/>
    <w:rsid w:val="001C32B7"/>
    <w:rsid w:val="001C4683"/>
    <w:rsid w:val="001C4B5A"/>
    <w:rsid w:val="001C5059"/>
    <w:rsid w:val="001C623E"/>
    <w:rsid w:val="001C7068"/>
    <w:rsid w:val="001C7A05"/>
    <w:rsid w:val="001C7B78"/>
    <w:rsid w:val="001D0480"/>
    <w:rsid w:val="001D0812"/>
    <w:rsid w:val="001D1C2B"/>
    <w:rsid w:val="001D25C0"/>
    <w:rsid w:val="001D2F89"/>
    <w:rsid w:val="001D4AFB"/>
    <w:rsid w:val="001D7DDC"/>
    <w:rsid w:val="001E0C4B"/>
    <w:rsid w:val="001E145E"/>
    <w:rsid w:val="001E22C9"/>
    <w:rsid w:val="001E3771"/>
    <w:rsid w:val="001E690D"/>
    <w:rsid w:val="001E7EFE"/>
    <w:rsid w:val="001F1FD6"/>
    <w:rsid w:val="001F2A34"/>
    <w:rsid w:val="001F3989"/>
    <w:rsid w:val="001F4D00"/>
    <w:rsid w:val="001F535D"/>
    <w:rsid w:val="001F57C8"/>
    <w:rsid w:val="001F5D86"/>
    <w:rsid w:val="001F71CC"/>
    <w:rsid w:val="00201199"/>
    <w:rsid w:val="002019E1"/>
    <w:rsid w:val="002027A2"/>
    <w:rsid w:val="00202BAB"/>
    <w:rsid w:val="002030C3"/>
    <w:rsid w:val="00204D30"/>
    <w:rsid w:val="00205BD7"/>
    <w:rsid w:val="00206645"/>
    <w:rsid w:val="00206E38"/>
    <w:rsid w:val="00206FCF"/>
    <w:rsid w:val="00211430"/>
    <w:rsid w:val="002142B8"/>
    <w:rsid w:val="0021489D"/>
    <w:rsid w:val="00214C45"/>
    <w:rsid w:val="00214E43"/>
    <w:rsid w:val="00215633"/>
    <w:rsid w:val="00215FC2"/>
    <w:rsid w:val="002175CA"/>
    <w:rsid w:val="0021798C"/>
    <w:rsid w:val="00217FFC"/>
    <w:rsid w:val="00220183"/>
    <w:rsid w:val="00220CBA"/>
    <w:rsid w:val="002227BD"/>
    <w:rsid w:val="00223060"/>
    <w:rsid w:val="00223492"/>
    <w:rsid w:val="00226AD9"/>
    <w:rsid w:val="00226B8C"/>
    <w:rsid w:val="00227630"/>
    <w:rsid w:val="00230FC5"/>
    <w:rsid w:val="0023191A"/>
    <w:rsid w:val="00232609"/>
    <w:rsid w:val="0023427E"/>
    <w:rsid w:val="0023470F"/>
    <w:rsid w:val="00235D93"/>
    <w:rsid w:val="00236716"/>
    <w:rsid w:val="00236A7D"/>
    <w:rsid w:val="00237A5D"/>
    <w:rsid w:val="002402E9"/>
    <w:rsid w:val="00241A46"/>
    <w:rsid w:val="00241F1A"/>
    <w:rsid w:val="0024297F"/>
    <w:rsid w:val="00243315"/>
    <w:rsid w:val="00244F1B"/>
    <w:rsid w:val="00245937"/>
    <w:rsid w:val="00250B85"/>
    <w:rsid w:val="00257410"/>
    <w:rsid w:val="00257436"/>
    <w:rsid w:val="002574B5"/>
    <w:rsid w:val="00262278"/>
    <w:rsid w:val="00262986"/>
    <w:rsid w:val="002642FF"/>
    <w:rsid w:val="0026632B"/>
    <w:rsid w:val="00266C5E"/>
    <w:rsid w:val="00267831"/>
    <w:rsid w:val="00270226"/>
    <w:rsid w:val="00272187"/>
    <w:rsid w:val="00272B2D"/>
    <w:rsid w:val="00272B62"/>
    <w:rsid w:val="002736ED"/>
    <w:rsid w:val="00274705"/>
    <w:rsid w:val="00274871"/>
    <w:rsid w:val="0027501E"/>
    <w:rsid w:val="00275C8A"/>
    <w:rsid w:val="00275FFE"/>
    <w:rsid w:val="002779E9"/>
    <w:rsid w:val="0028003F"/>
    <w:rsid w:val="00282502"/>
    <w:rsid w:val="0028279F"/>
    <w:rsid w:val="00285379"/>
    <w:rsid w:val="00285637"/>
    <w:rsid w:val="002869D1"/>
    <w:rsid w:val="00286CEE"/>
    <w:rsid w:val="002907F6"/>
    <w:rsid w:val="002915AE"/>
    <w:rsid w:val="00293B47"/>
    <w:rsid w:val="002964D9"/>
    <w:rsid w:val="002A018F"/>
    <w:rsid w:val="002A0A7B"/>
    <w:rsid w:val="002A223D"/>
    <w:rsid w:val="002A2BE6"/>
    <w:rsid w:val="002A2D65"/>
    <w:rsid w:val="002A5C72"/>
    <w:rsid w:val="002A6C33"/>
    <w:rsid w:val="002A7CC9"/>
    <w:rsid w:val="002B2FFE"/>
    <w:rsid w:val="002B328C"/>
    <w:rsid w:val="002B4B9D"/>
    <w:rsid w:val="002B6193"/>
    <w:rsid w:val="002B7856"/>
    <w:rsid w:val="002B7A9B"/>
    <w:rsid w:val="002B7BCF"/>
    <w:rsid w:val="002C1772"/>
    <w:rsid w:val="002C19C3"/>
    <w:rsid w:val="002C1C6B"/>
    <w:rsid w:val="002C20CB"/>
    <w:rsid w:val="002C3743"/>
    <w:rsid w:val="002C528E"/>
    <w:rsid w:val="002C6F84"/>
    <w:rsid w:val="002D39BB"/>
    <w:rsid w:val="002D4AE2"/>
    <w:rsid w:val="002D4F67"/>
    <w:rsid w:val="002D680A"/>
    <w:rsid w:val="002E0879"/>
    <w:rsid w:val="002E1499"/>
    <w:rsid w:val="002E16AA"/>
    <w:rsid w:val="002E2A63"/>
    <w:rsid w:val="002E7B34"/>
    <w:rsid w:val="002E7F53"/>
    <w:rsid w:val="002F2029"/>
    <w:rsid w:val="002F2408"/>
    <w:rsid w:val="002F4184"/>
    <w:rsid w:val="002F6FEA"/>
    <w:rsid w:val="00300C59"/>
    <w:rsid w:val="0030325C"/>
    <w:rsid w:val="003035CA"/>
    <w:rsid w:val="00304D29"/>
    <w:rsid w:val="00306786"/>
    <w:rsid w:val="003070EC"/>
    <w:rsid w:val="003072B6"/>
    <w:rsid w:val="00311D0E"/>
    <w:rsid w:val="00314BA0"/>
    <w:rsid w:val="00315E24"/>
    <w:rsid w:val="00315EE7"/>
    <w:rsid w:val="00320018"/>
    <w:rsid w:val="00326730"/>
    <w:rsid w:val="00330D56"/>
    <w:rsid w:val="003312B8"/>
    <w:rsid w:val="003313CA"/>
    <w:rsid w:val="0033248A"/>
    <w:rsid w:val="00334F7C"/>
    <w:rsid w:val="003373FA"/>
    <w:rsid w:val="00341C21"/>
    <w:rsid w:val="00342F74"/>
    <w:rsid w:val="0034370E"/>
    <w:rsid w:val="003444B4"/>
    <w:rsid w:val="00344696"/>
    <w:rsid w:val="003446F6"/>
    <w:rsid w:val="00344B24"/>
    <w:rsid w:val="00344BE1"/>
    <w:rsid w:val="0034587A"/>
    <w:rsid w:val="003470F4"/>
    <w:rsid w:val="003479AD"/>
    <w:rsid w:val="0035117F"/>
    <w:rsid w:val="00352417"/>
    <w:rsid w:val="00352840"/>
    <w:rsid w:val="003553D2"/>
    <w:rsid w:val="003554AD"/>
    <w:rsid w:val="003562A9"/>
    <w:rsid w:val="003578A9"/>
    <w:rsid w:val="00357D61"/>
    <w:rsid w:val="0036041C"/>
    <w:rsid w:val="00362050"/>
    <w:rsid w:val="00365AAC"/>
    <w:rsid w:val="00365C43"/>
    <w:rsid w:val="003661E4"/>
    <w:rsid w:val="00370D00"/>
    <w:rsid w:val="00371CAE"/>
    <w:rsid w:val="003748EA"/>
    <w:rsid w:val="00375938"/>
    <w:rsid w:val="0037692B"/>
    <w:rsid w:val="00376B12"/>
    <w:rsid w:val="00377397"/>
    <w:rsid w:val="0038069C"/>
    <w:rsid w:val="00380ADD"/>
    <w:rsid w:val="00382F23"/>
    <w:rsid w:val="00384A3A"/>
    <w:rsid w:val="00384F06"/>
    <w:rsid w:val="003875ED"/>
    <w:rsid w:val="00387770"/>
    <w:rsid w:val="003907BB"/>
    <w:rsid w:val="00390883"/>
    <w:rsid w:val="0039252D"/>
    <w:rsid w:val="00393072"/>
    <w:rsid w:val="003935B1"/>
    <w:rsid w:val="00393BD4"/>
    <w:rsid w:val="00394C20"/>
    <w:rsid w:val="00395666"/>
    <w:rsid w:val="00396276"/>
    <w:rsid w:val="00396E0B"/>
    <w:rsid w:val="00397CEF"/>
    <w:rsid w:val="003A01A4"/>
    <w:rsid w:val="003A0780"/>
    <w:rsid w:val="003A1B29"/>
    <w:rsid w:val="003A29CE"/>
    <w:rsid w:val="003A355B"/>
    <w:rsid w:val="003A3870"/>
    <w:rsid w:val="003A3F2A"/>
    <w:rsid w:val="003A5BB1"/>
    <w:rsid w:val="003A6B53"/>
    <w:rsid w:val="003B188F"/>
    <w:rsid w:val="003B2C38"/>
    <w:rsid w:val="003B44FC"/>
    <w:rsid w:val="003B4EF6"/>
    <w:rsid w:val="003B69EB"/>
    <w:rsid w:val="003C1684"/>
    <w:rsid w:val="003C1D1D"/>
    <w:rsid w:val="003C50A7"/>
    <w:rsid w:val="003C6EDB"/>
    <w:rsid w:val="003C725D"/>
    <w:rsid w:val="003C7411"/>
    <w:rsid w:val="003C7819"/>
    <w:rsid w:val="003D08AD"/>
    <w:rsid w:val="003D36D6"/>
    <w:rsid w:val="003D3DCB"/>
    <w:rsid w:val="003D4361"/>
    <w:rsid w:val="003D67F2"/>
    <w:rsid w:val="003D7B5F"/>
    <w:rsid w:val="003E0307"/>
    <w:rsid w:val="003E03A0"/>
    <w:rsid w:val="003E03D5"/>
    <w:rsid w:val="003E042B"/>
    <w:rsid w:val="003E277A"/>
    <w:rsid w:val="003E28E5"/>
    <w:rsid w:val="003E2E89"/>
    <w:rsid w:val="003E4F4B"/>
    <w:rsid w:val="003E5BC2"/>
    <w:rsid w:val="003E6705"/>
    <w:rsid w:val="003F0C60"/>
    <w:rsid w:val="003F0E7F"/>
    <w:rsid w:val="003F1B56"/>
    <w:rsid w:val="003F237F"/>
    <w:rsid w:val="003F2F5E"/>
    <w:rsid w:val="003F38B5"/>
    <w:rsid w:val="003F51D9"/>
    <w:rsid w:val="003F56AE"/>
    <w:rsid w:val="003F5E37"/>
    <w:rsid w:val="003F7816"/>
    <w:rsid w:val="00400096"/>
    <w:rsid w:val="004018AA"/>
    <w:rsid w:val="00401A97"/>
    <w:rsid w:val="004022D7"/>
    <w:rsid w:val="00403291"/>
    <w:rsid w:val="00405230"/>
    <w:rsid w:val="00410097"/>
    <w:rsid w:val="0041168F"/>
    <w:rsid w:val="00414185"/>
    <w:rsid w:val="00414F3A"/>
    <w:rsid w:val="0041585E"/>
    <w:rsid w:val="00415AC1"/>
    <w:rsid w:val="00424BE7"/>
    <w:rsid w:val="004264CA"/>
    <w:rsid w:val="00426A92"/>
    <w:rsid w:val="004314A3"/>
    <w:rsid w:val="00431D9B"/>
    <w:rsid w:val="00432AE1"/>
    <w:rsid w:val="004342E8"/>
    <w:rsid w:val="00434CB4"/>
    <w:rsid w:val="0043595F"/>
    <w:rsid w:val="00435C6B"/>
    <w:rsid w:val="00435EC5"/>
    <w:rsid w:val="00437BD1"/>
    <w:rsid w:val="00437D87"/>
    <w:rsid w:val="004418CC"/>
    <w:rsid w:val="00442532"/>
    <w:rsid w:val="00443236"/>
    <w:rsid w:val="00443E3C"/>
    <w:rsid w:val="004467E7"/>
    <w:rsid w:val="004473C7"/>
    <w:rsid w:val="00447A8F"/>
    <w:rsid w:val="00447B90"/>
    <w:rsid w:val="004509B6"/>
    <w:rsid w:val="00454EEC"/>
    <w:rsid w:val="0045533B"/>
    <w:rsid w:val="004560B5"/>
    <w:rsid w:val="004563AE"/>
    <w:rsid w:val="00457C70"/>
    <w:rsid w:val="004606F6"/>
    <w:rsid w:val="004619BB"/>
    <w:rsid w:val="00462705"/>
    <w:rsid w:val="004644AC"/>
    <w:rsid w:val="00467B53"/>
    <w:rsid w:val="0047314F"/>
    <w:rsid w:val="00473653"/>
    <w:rsid w:val="004736F3"/>
    <w:rsid w:val="004762E2"/>
    <w:rsid w:val="004776BE"/>
    <w:rsid w:val="00480AB1"/>
    <w:rsid w:val="00480C0C"/>
    <w:rsid w:val="00480DA0"/>
    <w:rsid w:val="00480DD2"/>
    <w:rsid w:val="00484770"/>
    <w:rsid w:val="00484804"/>
    <w:rsid w:val="00490174"/>
    <w:rsid w:val="0049123B"/>
    <w:rsid w:val="004925CE"/>
    <w:rsid w:val="0049415B"/>
    <w:rsid w:val="00494808"/>
    <w:rsid w:val="00496BFA"/>
    <w:rsid w:val="00496DB6"/>
    <w:rsid w:val="00497B91"/>
    <w:rsid w:val="00497C2E"/>
    <w:rsid w:val="004A010C"/>
    <w:rsid w:val="004A0FEF"/>
    <w:rsid w:val="004A17BB"/>
    <w:rsid w:val="004A442F"/>
    <w:rsid w:val="004A5B8A"/>
    <w:rsid w:val="004A6906"/>
    <w:rsid w:val="004A763C"/>
    <w:rsid w:val="004A77A3"/>
    <w:rsid w:val="004A7CF9"/>
    <w:rsid w:val="004B2595"/>
    <w:rsid w:val="004B2C94"/>
    <w:rsid w:val="004B2F89"/>
    <w:rsid w:val="004B4E59"/>
    <w:rsid w:val="004B5E29"/>
    <w:rsid w:val="004B6374"/>
    <w:rsid w:val="004B6AB7"/>
    <w:rsid w:val="004B74C3"/>
    <w:rsid w:val="004B7EA5"/>
    <w:rsid w:val="004C0B53"/>
    <w:rsid w:val="004C0DB0"/>
    <w:rsid w:val="004C1822"/>
    <w:rsid w:val="004C2361"/>
    <w:rsid w:val="004C23AF"/>
    <w:rsid w:val="004C2FC4"/>
    <w:rsid w:val="004C3226"/>
    <w:rsid w:val="004C4818"/>
    <w:rsid w:val="004C5D2D"/>
    <w:rsid w:val="004C6B36"/>
    <w:rsid w:val="004C6E82"/>
    <w:rsid w:val="004D08F2"/>
    <w:rsid w:val="004D0B33"/>
    <w:rsid w:val="004D1934"/>
    <w:rsid w:val="004D219F"/>
    <w:rsid w:val="004D28A8"/>
    <w:rsid w:val="004D3FE6"/>
    <w:rsid w:val="004D4BE6"/>
    <w:rsid w:val="004D787B"/>
    <w:rsid w:val="004E04D8"/>
    <w:rsid w:val="004E104B"/>
    <w:rsid w:val="004E364F"/>
    <w:rsid w:val="004E3EE5"/>
    <w:rsid w:val="004E43DE"/>
    <w:rsid w:val="004E6B95"/>
    <w:rsid w:val="004E6EBC"/>
    <w:rsid w:val="004E7D78"/>
    <w:rsid w:val="004F08C3"/>
    <w:rsid w:val="004F1AD7"/>
    <w:rsid w:val="004F3D97"/>
    <w:rsid w:val="004F3E06"/>
    <w:rsid w:val="004F41E0"/>
    <w:rsid w:val="004F4639"/>
    <w:rsid w:val="004F6345"/>
    <w:rsid w:val="004F772B"/>
    <w:rsid w:val="00500F07"/>
    <w:rsid w:val="00503FFB"/>
    <w:rsid w:val="00511502"/>
    <w:rsid w:val="00517EEC"/>
    <w:rsid w:val="00520562"/>
    <w:rsid w:val="00521270"/>
    <w:rsid w:val="00522611"/>
    <w:rsid w:val="0052293D"/>
    <w:rsid w:val="005231EE"/>
    <w:rsid w:val="00523308"/>
    <w:rsid w:val="00523B68"/>
    <w:rsid w:val="00523E13"/>
    <w:rsid w:val="0052417C"/>
    <w:rsid w:val="0052434E"/>
    <w:rsid w:val="00524389"/>
    <w:rsid w:val="00526F36"/>
    <w:rsid w:val="00527858"/>
    <w:rsid w:val="005278DF"/>
    <w:rsid w:val="0053067C"/>
    <w:rsid w:val="00530CE6"/>
    <w:rsid w:val="00532F4A"/>
    <w:rsid w:val="00533854"/>
    <w:rsid w:val="00533F57"/>
    <w:rsid w:val="005340D0"/>
    <w:rsid w:val="005348F1"/>
    <w:rsid w:val="00534DEE"/>
    <w:rsid w:val="00537BDE"/>
    <w:rsid w:val="00540B42"/>
    <w:rsid w:val="00542EA7"/>
    <w:rsid w:val="00543BED"/>
    <w:rsid w:val="00544B44"/>
    <w:rsid w:val="00545882"/>
    <w:rsid w:val="0054589B"/>
    <w:rsid w:val="00545984"/>
    <w:rsid w:val="005459CE"/>
    <w:rsid w:val="00545B23"/>
    <w:rsid w:val="00546D51"/>
    <w:rsid w:val="00546ECD"/>
    <w:rsid w:val="00547359"/>
    <w:rsid w:val="00547809"/>
    <w:rsid w:val="0054783F"/>
    <w:rsid w:val="00552AF9"/>
    <w:rsid w:val="00554136"/>
    <w:rsid w:val="00555280"/>
    <w:rsid w:val="00555C55"/>
    <w:rsid w:val="005572B8"/>
    <w:rsid w:val="00557EB3"/>
    <w:rsid w:val="00557F17"/>
    <w:rsid w:val="00557F7B"/>
    <w:rsid w:val="00562202"/>
    <w:rsid w:val="00564EA0"/>
    <w:rsid w:val="00565ACA"/>
    <w:rsid w:val="00565F95"/>
    <w:rsid w:val="00566FD6"/>
    <w:rsid w:val="00567CB9"/>
    <w:rsid w:val="00571E25"/>
    <w:rsid w:val="00572280"/>
    <w:rsid w:val="00572D75"/>
    <w:rsid w:val="00572F75"/>
    <w:rsid w:val="00574759"/>
    <w:rsid w:val="00574950"/>
    <w:rsid w:val="005752F0"/>
    <w:rsid w:val="00575B55"/>
    <w:rsid w:val="005769CD"/>
    <w:rsid w:val="00576E3F"/>
    <w:rsid w:val="00577813"/>
    <w:rsid w:val="00577A79"/>
    <w:rsid w:val="00580FC8"/>
    <w:rsid w:val="0058115B"/>
    <w:rsid w:val="005818F7"/>
    <w:rsid w:val="005833E0"/>
    <w:rsid w:val="00583404"/>
    <w:rsid w:val="00583495"/>
    <w:rsid w:val="0058386C"/>
    <w:rsid w:val="00585461"/>
    <w:rsid w:val="005858F1"/>
    <w:rsid w:val="005861EB"/>
    <w:rsid w:val="005868BC"/>
    <w:rsid w:val="005872AC"/>
    <w:rsid w:val="00587D06"/>
    <w:rsid w:val="005915EF"/>
    <w:rsid w:val="00592295"/>
    <w:rsid w:val="00592DB6"/>
    <w:rsid w:val="005930CD"/>
    <w:rsid w:val="005A0055"/>
    <w:rsid w:val="005A5808"/>
    <w:rsid w:val="005A6427"/>
    <w:rsid w:val="005A6A26"/>
    <w:rsid w:val="005A7D09"/>
    <w:rsid w:val="005A7EC8"/>
    <w:rsid w:val="005B1494"/>
    <w:rsid w:val="005B19EC"/>
    <w:rsid w:val="005B43A5"/>
    <w:rsid w:val="005B5552"/>
    <w:rsid w:val="005B5673"/>
    <w:rsid w:val="005B64F1"/>
    <w:rsid w:val="005C062D"/>
    <w:rsid w:val="005C2100"/>
    <w:rsid w:val="005C496F"/>
    <w:rsid w:val="005C4C12"/>
    <w:rsid w:val="005C57FD"/>
    <w:rsid w:val="005C6CBC"/>
    <w:rsid w:val="005C700D"/>
    <w:rsid w:val="005D075A"/>
    <w:rsid w:val="005D0DD0"/>
    <w:rsid w:val="005D2788"/>
    <w:rsid w:val="005D46CB"/>
    <w:rsid w:val="005D4830"/>
    <w:rsid w:val="005D4F95"/>
    <w:rsid w:val="005D5636"/>
    <w:rsid w:val="005D6161"/>
    <w:rsid w:val="005D61D9"/>
    <w:rsid w:val="005D6AE5"/>
    <w:rsid w:val="005E05D5"/>
    <w:rsid w:val="005E2397"/>
    <w:rsid w:val="005E3121"/>
    <w:rsid w:val="005E3374"/>
    <w:rsid w:val="005E56FF"/>
    <w:rsid w:val="005E576F"/>
    <w:rsid w:val="005E5D16"/>
    <w:rsid w:val="005E7F10"/>
    <w:rsid w:val="005F12EF"/>
    <w:rsid w:val="005F23B1"/>
    <w:rsid w:val="005F3325"/>
    <w:rsid w:val="005F5810"/>
    <w:rsid w:val="005F5FDB"/>
    <w:rsid w:val="005F7255"/>
    <w:rsid w:val="005F730C"/>
    <w:rsid w:val="00601750"/>
    <w:rsid w:val="006024C9"/>
    <w:rsid w:val="0060339B"/>
    <w:rsid w:val="00603F42"/>
    <w:rsid w:val="00607268"/>
    <w:rsid w:val="00610220"/>
    <w:rsid w:val="0061027C"/>
    <w:rsid w:val="006121CE"/>
    <w:rsid w:val="0061287A"/>
    <w:rsid w:val="00614520"/>
    <w:rsid w:val="00614E64"/>
    <w:rsid w:val="00615BF9"/>
    <w:rsid w:val="00617E1B"/>
    <w:rsid w:val="00620B39"/>
    <w:rsid w:val="00621498"/>
    <w:rsid w:val="0062171C"/>
    <w:rsid w:val="00622830"/>
    <w:rsid w:val="00623231"/>
    <w:rsid w:val="00623244"/>
    <w:rsid w:val="00623F38"/>
    <w:rsid w:val="00625144"/>
    <w:rsid w:val="00625C58"/>
    <w:rsid w:val="006269C1"/>
    <w:rsid w:val="0062750E"/>
    <w:rsid w:val="0063122D"/>
    <w:rsid w:val="006312CD"/>
    <w:rsid w:val="00632719"/>
    <w:rsid w:val="00633530"/>
    <w:rsid w:val="00633FC0"/>
    <w:rsid w:val="00635A25"/>
    <w:rsid w:val="0063733A"/>
    <w:rsid w:val="006377E2"/>
    <w:rsid w:val="006378A4"/>
    <w:rsid w:val="00637BDE"/>
    <w:rsid w:val="00640652"/>
    <w:rsid w:val="006418E0"/>
    <w:rsid w:val="00642EBA"/>
    <w:rsid w:val="00644C1E"/>
    <w:rsid w:val="006451A2"/>
    <w:rsid w:val="006511C8"/>
    <w:rsid w:val="00651AB0"/>
    <w:rsid w:val="00651AFA"/>
    <w:rsid w:val="006535A8"/>
    <w:rsid w:val="00653A5E"/>
    <w:rsid w:val="00653F58"/>
    <w:rsid w:val="00656D6E"/>
    <w:rsid w:val="006615D5"/>
    <w:rsid w:val="00665CB9"/>
    <w:rsid w:val="00665E9D"/>
    <w:rsid w:val="00667BD0"/>
    <w:rsid w:val="0067052F"/>
    <w:rsid w:val="0067231D"/>
    <w:rsid w:val="00672526"/>
    <w:rsid w:val="00673527"/>
    <w:rsid w:val="006739A9"/>
    <w:rsid w:val="00673A03"/>
    <w:rsid w:val="0068390B"/>
    <w:rsid w:val="006848C7"/>
    <w:rsid w:val="00685D33"/>
    <w:rsid w:val="00686426"/>
    <w:rsid w:val="00686C5C"/>
    <w:rsid w:val="006874D3"/>
    <w:rsid w:val="00687A4D"/>
    <w:rsid w:val="006901EE"/>
    <w:rsid w:val="00691109"/>
    <w:rsid w:val="006924DE"/>
    <w:rsid w:val="00692C05"/>
    <w:rsid w:val="006944EB"/>
    <w:rsid w:val="00694CA6"/>
    <w:rsid w:val="00694D73"/>
    <w:rsid w:val="00695541"/>
    <w:rsid w:val="006966AB"/>
    <w:rsid w:val="00696E6B"/>
    <w:rsid w:val="00696FCF"/>
    <w:rsid w:val="00697422"/>
    <w:rsid w:val="00697516"/>
    <w:rsid w:val="0069792B"/>
    <w:rsid w:val="006A004E"/>
    <w:rsid w:val="006A07F8"/>
    <w:rsid w:val="006A0D98"/>
    <w:rsid w:val="006A12C9"/>
    <w:rsid w:val="006A22A5"/>
    <w:rsid w:val="006A2753"/>
    <w:rsid w:val="006A3431"/>
    <w:rsid w:val="006A34B9"/>
    <w:rsid w:val="006A3E95"/>
    <w:rsid w:val="006A59A8"/>
    <w:rsid w:val="006A6B73"/>
    <w:rsid w:val="006A6B9A"/>
    <w:rsid w:val="006A7134"/>
    <w:rsid w:val="006A7CB5"/>
    <w:rsid w:val="006B0621"/>
    <w:rsid w:val="006B07D5"/>
    <w:rsid w:val="006B1024"/>
    <w:rsid w:val="006B16C8"/>
    <w:rsid w:val="006B1F30"/>
    <w:rsid w:val="006B490F"/>
    <w:rsid w:val="006B4F8C"/>
    <w:rsid w:val="006B55D9"/>
    <w:rsid w:val="006B5CC7"/>
    <w:rsid w:val="006B5ECC"/>
    <w:rsid w:val="006B7219"/>
    <w:rsid w:val="006C05F6"/>
    <w:rsid w:val="006C0E9D"/>
    <w:rsid w:val="006C1F96"/>
    <w:rsid w:val="006C24F5"/>
    <w:rsid w:val="006C2C0C"/>
    <w:rsid w:val="006C3FF8"/>
    <w:rsid w:val="006C4311"/>
    <w:rsid w:val="006C4C1B"/>
    <w:rsid w:val="006C5BD0"/>
    <w:rsid w:val="006C7965"/>
    <w:rsid w:val="006D0C8D"/>
    <w:rsid w:val="006D23DE"/>
    <w:rsid w:val="006D2A24"/>
    <w:rsid w:val="006D43D6"/>
    <w:rsid w:val="006D4AAB"/>
    <w:rsid w:val="006D65C0"/>
    <w:rsid w:val="006D6C08"/>
    <w:rsid w:val="006D77DB"/>
    <w:rsid w:val="006D77F1"/>
    <w:rsid w:val="006E01D1"/>
    <w:rsid w:val="006E1D39"/>
    <w:rsid w:val="006E2E16"/>
    <w:rsid w:val="006E2E3D"/>
    <w:rsid w:val="006E5F06"/>
    <w:rsid w:val="006E6FD2"/>
    <w:rsid w:val="006F1CFB"/>
    <w:rsid w:val="006F22A4"/>
    <w:rsid w:val="006F290B"/>
    <w:rsid w:val="006F2A6F"/>
    <w:rsid w:val="006F2FEB"/>
    <w:rsid w:val="006F3BAC"/>
    <w:rsid w:val="006F3DAF"/>
    <w:rsid w:val="006F3E14"/>
    <w:rsid w:val="006F6276"/>
    <w:rsid w:val="006F75E7"/>
    <w:rsid w:val="006F7F92"/>
    <w:rsid w:val="0070063D"/>
    <w:rsid w:val="00701016"/>
    <w:rsid w:val="0070193E"/>
    <w:rsid w:val="007033F7"/>
    <w:rsid w:val="00703741"/>
    <w:rsid w:val="00707D0E"/>
    <w:rsid w:val="007111B4"/>
    <w:rsid w:val="007113C8"/>
    <w:rsid w:val="00711E88"/>
    <w:rsid w:val="00712508"/>
    <w:rsid w:val="00713976"/>
    <w:rsid w:val="00713E4E"/>
    <w:rsid w:val="007150EA"/>
    <w:rsid w:val="007156EA"/>
    <w:rsid w:val="00715DBC"/>
    <w:rsid w:val="00717541"/>
    <w:rsid w:val="00717949"/>
    <w:rsid w:val="00717D22"/>
    <w:rsid w:val="00717D72"/>
    <w:rsid w:val="0072275D"/>
    <w:rsid w:val="00722D68"/>
    <w:rsid w:val="007235D8"/>
    <w:rsid w:val="00724A20"/>
    <w:rsid w:val="00724B4C"/>
    <w:rsid w:val="007260CC"/>
    <w:rsid w:val="007263D1"/>
    <w:rsid w:val="00726B29"/>
    <w:rsid w:val="00730A3F"/>
    <w:rsid w:val="00730DCE"/>
    <w:rsid w:val="00731A3E"/>
    <w:rsid w:val="00731F85"/>
    <w:rsid w:val="00733210"/>
    <w:rsid w:val="00734382"/>
    <w:rsid w:val="00735768"/>
    <w:rsid w:val="00735F35"/>
    <w:rsid w:val="00735FBA"/>
    <w:rsid w:val="00740570"/>
    <w:rsid w:val="00742202"/>
    <w:rsid w:val="00744275"/>
    <w:rsid w:val="00745B6A"/>
    <w:rsid w:val="00747358"/>
    <w:rsid w:val="00747676"/>
    <w:rsid w:val="00747E62"/>
    <w:rsid w:val="00753664"/>
    <w:rsid w:val="007538F3"/>
    <w:rsid w:val="00754BA3"/>
    <w:rsid w:val="00754BFD"/>
    <w:rsid w:val="007551BE"/>
    <w:rsid w:val="007558EE"/>
    <w:rsid w:val="00755AAE"/>
    <w:rsid w:val="00757721"/>
    <w:rsid w:val="00757C41"/>
    <w:rsid w:val="007626C6"/>
    <w:rsid w:val="00762824"/>
    <w:rsid w:val="00763D2C"/>
    <w:rsid w:val="00765F49"/>
    <w:rsid w:val="00766E0A"/>
    <w:rsid w:val="0076720A"/>
    <w:rsid w:val="00770AD3"/>
    <w:rsid w:val="007711EC"/>
    <w:rsid w:val="0077279F"/>
    <w:rsid w:val="00775D1D"/>
    <w:rsid w:val="0077642A"/>
    <w:rsid w:val="00777DCB"/>
    <w:rsid w:val="00782206"/>
    <w:rsid w:val="007826ED"/>
    <w:rsid w:val="00785374"/>
    <w:rsid w:val="0078658A"/>
    <w:rsid w:val="00790AB6"/>
    <w:rsid w:val="00790C31"/>
    <w:rsid w:val="007925D2"/>
    <w:rsid w:val="007927BB"/>
    <w:rsid w:val="00792BCB"/>
    <w:rsid w:val="00793487"/>
    <w:rsid w:val="00793D96"/>
    <w:rsid w:val="00793FDF"/>
    <w:rsid w:val="0079567A"/>
    <w:rsid w:val="00795D4C"/>
    <w:rsid w:val="00796B55"/>
    <w:rsid w:val="007977FB"/>
    <w:rsid w:val="007A290E"/>
    <w:rsid w:val="007A2B73"/>
    <w:rsid w:val="007A4085"/>
    <w:rsid w:val="007A52FE"/>
    <w:rsid w:val="007A6AFD"/>
    <w:rsid w:val="007A7B7D"/>
    <w:rsid w:val="007B17DF"/>
    <w:rsid w:val="007B1D14"/>
    <w:rsid w:val="007B28D4"/>
    <w:rsid w:val="007B32E9"/>
    <w:rsid w:val="007B3AC9"/>
    <w:rsid w:val="007B49FB"/>
    <w:rsid w:val="007B51EF"/>
    <w:rsid w:val="007B5C79"/>
    <w:rsid w:val="007B6B5A"/>
    <w:rsid w:val="007C11BD"/>
    <w:rsid w:val="007C2461"/>
    <w:rsid w:val="007C63DC"/>
    <w:rsid w:val="007D0040"/>
    <w:rsid w:val="007D0C81"/>
    <w:rsid w:val="007D0C99"/>
    <w:rsid w:val="007D223F"/>
    <w:rsid w:val="007D2CDB"/>
    <w:rsid w:val="007D374C"/>
    <w:rsid w:val="007D38E6"/>
    <w:rsid w:val="007D3D3E"/>
    <w:rsid w:val="007D6EDD"/>
    <w:rsid w:val="007D7539"/>
    <w:rsid w:val="007E089C"/>
    <w:rsid w:val="007E1B30"/>
    <w:rsid w:val="007E282A"/>
    <w:rsid w:val="007E31F6"/>
    <w:rsid w:val="007E32EA"/>
    <w:rsid w:val="007E4D22"/>
    <w:rsid w:val="007E5AD5"/>
    <w:rsid w:val="007E5DD6"/>
    <w:rsid w:val="007E655F"/>
    <w:rsid w:val="007E7879"/>
    <w:rsid w:val="007F0E68"/>
    <w:rsid w:val="007F1C9D"/>
    <w:rsid w:val="007F299C"/>
    <w:rsid w:val="007F488F"/>
    <w:rsid w:val="007F53D8"/>
    <w:rsid w:val="007F73EB"/>
    <w:rsid w:val="00800554"/>
    <w:rsid w:val="00801DC6"/>
    <w:rsid w:val="008024C2"/>
    <w:rsid w:val="0080297C"/>
    <w:rsid w:val="00803ECE"/>
    <w:rsid w:val="008052DC"/>
    <w:rsid w:val="00806305"/>
    <w:rsid w:val="0081033D"/>
    <w:rsid w:val="008109D4"/>
    <w:rsid w:val="00810AD4"/>
    <w:rsid w:val="00810C60"/>
    <w:rsid w:val="008111E4"/>
    <w:rsid w:val="0081148C"/>
    <w:rsid w:val="00811761"/>
    <w:rsid w:val="00811BF9"/>
    <w:rsid w:val="00813989"/>
    <w:rsid w:val="008147A1"/>
    <w:rsid w:val="00814A88"/>
    <w:rsid w:val="008152EF"/>
    <w:rsid w:val="00815CB4"/>
    <w:rsid w:val="00815E70"/>
    <w:rsid w:val="008163B0"/>
    <w:rsid w:val="00816D32"/>
    <w:rsid w:val="00816D90"/>
    <w:rsid w:val="00816F46"/>
    <w:rsid w:val="00817317"/>
    <w:rsid w:val="008202B5"/>
    <w:rsid w:val="00821FD3"/>
    <w:rsid w:val="0082246E"/>
    <w:rsid w:val="008246F8"/>
    <w:rsid w:val="00824F70"/>
    <w:rsid w:val="00825417"/>
    <w:rsid w:val="0082543B"/>
    <w:rsid w:val="008257BC"/>
    <w:rsid w:val="00826377"/>
    <w:rsid w:val="00831036"/>
    <w:rsid w:val="00832B1E"/>
    <w:rsid w:val="00832F77"/>
    <w:rsid w:val="00833094"/>
    <w:rsid w:val="00833516"/>
    <w:rsid w:val="00835508"/>
    <w:rsid w:val="008355E3"/>
    <w:rsid w:val="00837493"/>
    <w:rsid w:val="00837A5A"/>
    <w:rsid w:val="00837E49"/>
    <w:rsid w:val="00842320"/>
    <w:rsid w:val="008430B4"/>
    <w:rsid w:val="008475D8"/>
    <w:rsid w:val="0085085B"/>
    <w:rsid w:val="008525B6"/>
    <w:rsid w:val="008531B7"/>
    <w:rsid w:val="00856004"/>
    <w:rsid w:val="00856640"/>
    <w:rsid w:val="008566ED"/>
    <w:rsid w:val="00857915"/>
    <w:rsid w:val="008615D7"/>
    <w:rsid w:val="00861FA8"/>
    <w:rsid w:val="00862D2B"/>
    <w:rsid w:val="00863931"/>
    <w:rsid w:val="0086491D"/>
    <w:rsid w:val="00864AC4"/>
    <w:rsid w:val="00864D20"/>
    <w:rsid w:val="008653EC"/>
    <w:rsid w:val="00866236"/>
    <w:rsid w:val="0086691A"/>
    <w:rsid w:val="00866B8A"/>
    <w:rsid w:val="00867126"/>
    <w:rsid w:val="0087012C"/>
    <w:rsid w:val="00871202"/>
    <w:rsid w:val="00872693"/>
    <w:rsid w:val="0087596C"/>
    <w:rsid w:val="00877411"/>
    <w:rsid w:val="0088000C"/>
    <w:rsid w:val="00880EA4"/>
    <w:rsid w:val="00883582"/>
    <w:rsid w:val="00884565"/>
    <w:rsid w:val="00885BA6"/>
    <w:rsid w:val="00885D09"/>
    <w:rsid w:val="00887AB9"/>
    <w:rsid w:val="00890BBE"/>
    <w:rsid w:val="00893147"/>
    <w:rsid w:val="008946D3"/>
    <w:rsid w:val="008951F2"/>
    <w:rsid w:val="00895650"/>
    <w:rsid w:val="00895C77"/>
    <w:rsid w:val="008A1185"/>
    <w:rsid w:val="008A144E"/>
    <w:rsid w:val="008A1D76"/>
    <w:rsid w:val="008A2AF0"/>
    <w:rsid w:val="008A7815"/>
    <w:rsid w:val="008B0BA6"/>
    <w:rsid w:val="008B0C04"/>
    <w:rsid w:val="008B2CB8"/>
    <w:rsid w:val="008B4919"/>
    <w:rsid w:val="008B4AE9"/>
    <w:rsid w:val="008B4E71"/>
    <w:rsid w:val="008B670B"/>
    <w:rsid w:val="008C14DE"/>
    <w:rsid w:val="008C211F"/>
    <w:rsid w:val="008C2E0F"/>
    <w:rsid w:val="008C30A9"/>
    <w:rsid w:val="008C53E4"/>
    <w:rsid w:val="008C59A6"/>
    <w:rsid w:val="008C5BD8"/>
    <w:rsid w:val="008C6B7A"/>
    <w:rsid w:val="008C6D6D"/>
    <w:rsid w:val="008C704C"/>
    <w:rsid w:val="008D02A4"/>
    <w:rsid w:val="008D047C"/>
    <w:rsid w:val="008D04B6"/>
    <w:rsid w:val="008D1167"/>
    <w:rsid w:val="008D1D5B"/>
    <w:rsid w:val="008D2C28"/>
    <w:rsid w:val="008D2D3A"/>
    <w:rsid w:val="008D3302"/>
    <w:rsid w:val="008D3772"/>
    <w:rsid w:val="008D43D7"/>
    <w:rsid w:val="008D43F0"/>
    <w:rsid w:val="008D4A60"/>
    <w:rsid w:val="008D5B25"/>
    <w:rsid w:val="008D63CB"/>
    <w:rsid w:val="008D6B24"/>
    <w:rsid w:val="008D6EC2"/>
    <w:rsid w:val="008D7A36"/>
    <w:rsid w:val="008E08F1"/>
    <w:rsid w:val="008E0FDA"/>
    <w:rsid w:val="008E185C"/>
    <w:rsid w:val="008E41A1"/>
    <w:rsid w:val="008E426C"/>
    <w:rsid w:val="008E75C1"/>
    <w:rsid w:val="008E76C3"/>
    <w:rsid w:val="008F0021"/>
    <w:rsid w:val="008F0264"/>
    <w:rsid w:val="008F03FC"/>
    <w:rsid w:val="008F14B4"/>
    <w:rsid w:val="008F3083"/>
    <w:rsid w:val="008F32EA"/>
    <w:rsid w:val="008F3302"/>
    <w:rsid w:val="008F41E9"/>
    <w:rsid w:val="008F5307"/>
    <w:rsid w:val="008F5736"/>
    <w:rsid w:val="008F6D67"/>
    <w:rsid w:val="008F6E17"/>
    <w:rsid w:val="00900C0C"/>
    <w:rsid w:val="00900CB6"/>
    <w:rsid w:val="00900FCD"/>
    <w:rsid w:val="00902398"/>
    <w:rsid w:val="00902C2D"/>
    <w:rsid w:val="00902F1C"/>
    <w:rsid w:val="00903FCB"/>
    <w:rsid w:val="009056F7"/>
    <w:rsid w:val="009059CA"/>
    <w:rsid w:val="00906874"/>
    <w:rsid w:val="00906F63"/>
    <w:rsid w:val="00907521"/>
    <w:rsid w:val="00907C03"/>
    <w:rsid w:val="00910D2A"/>
    <w:rsid w:val="0091278F"/>
    <w:rsid w:val="009128D9"/>
    <w:rsid w:val="009129DD"/>
    <w:rsid w:val="00914A1F"/>
    <w:rsid w:val="00914C36"/>
    <w:rsid w:val="009159B1"/>
    <w:rsid w:val="009159D5"/>
    <w:rsid w:val="00915CB5"/>
    <w:rsid w:val="00916390"/>
    <w:rsid w:val="009168AE"/>
    <w:rsid w:val="00917016"/>
    <w:rsid w:val="0091742C"/>
    <w:rsid w:val="00917B8F"/>
    <w:rsid w:val="00920F71"/>
    <w:rsid w:val="00921176"/>
    <w:rsid w:val="0092151E"/>
    <w:rsid w:val="00921E88"/>
    <w:rsid w:val="00921FCA"/>
    <w:rsid w:val="00923AE5"/>
    <w:rsid w:val="00923C8E"/>
    <w:rsid w:val="00923F24"/>
    <w:rsid w:val="009248C7"/>
    <w:rsid w:val="0092742D"/>
    <w:rsid w:val="009300EA"/>
    <w:rsid w:val="0093010B"/>
    <w:rsid w:val="00931385"/>
    <w:rsid w:val="0093195B"/>
    <w:rsid w:val="00931C24"/>
    <w:rsid w:val="009329B9"/>
    <w:rsid w:val="0093426E"/>
    <w:rsid w:val="009343C3"/>
    <w:rsid w:val="00937192"/>
    <w:rsid w:val="00937321"/>
    <w:rsid w:val="00937AE6"/>
    <w:rsid w:val="00941A0B"/>
    <w:rsid w:val="00943563"/>
    <w:rsid w:val="00943F53"/>
    <w:rsid w:val="00944C37"/>
    <w:rsid w:val="009450D8"/>
    <w:rsid w:val="0094633B"/>
    <w:rsid w:val="0094699B"/>
    <w:rsid w:val="00946BFC"/>
    <w:rsid w:val="009472E3"/>
    <w:rsid w:val="00950A68"/>
    <w:rsid w:val="0095187F"/>
    <w:rsid w:val="00951C76"/>
    <w:rsid w:val="00951E9A"/>
    <w:rsid w:val="00952067"/>
    <w:rsid w:val="00952225"/>
    <w:rsid w:val="00953597"/>
    <w:rsid w:val="00953DDD"/>
    <w:rsid w:val="00954924"/>
    <w:rsid w:val="00955382"/>
    <w:rsid w:val="0095567A"/>
    <w:rsid w:val="009557D4"/>
    <w:rsid w:val="00957430"/>
    <w:rsid w:val="00957444"/>
    <w:rsid w:val="00957E72"/>
    <w:rsid w:val="00960440"/>
    <w:rsid w:val="009610F7"/>
    <w:rsid w:val="00961B0B"/>
    <w:rsid w:val="0096442F"/>
    <w:rsid w:val="00965CAB"/>
    <w:rsid w:val="00966E44"/>
    <w:rsid w:val="00970067"/>
    <w:rsid w:val="00971DD5"/>
    <w:rsid w:val="009724FE"/>
    <w:rsid w:val="00972674"/>
    <w:rsid w:val="00973A79"/>
    <w:rsid w:val="00973D03"/>
    <w:rsid w:val="00977DDE"/>
    <w:rsid w:val="00980780"/>
    <w:rsid w:val="00980BD7"/>
    <w:rsid w:val="0098322C"/>
    <w:rsid w:val="00983D58"/>
    <w:rsid w:val="00984BD5"/>
    <w:rsid w:val="00984D22"/>
    <w:rsid w:val="00984F45"/>
    <w:rsid w:val="009867A1"/>
    <w:rsid w:val="009869F2"/>
    <w:rsid w:val="00986AF4"/>
    <w:rsid w:val="009879AC"/>
    <w:rsid w:val="00991FDA"/>
    <w:rsid w:val="00993106"/>
    <w:rsid w:val="0099566C"/>
    <w:rsid w:val="00996E27"/>
    <w:rsid w:val="009977B1"/>
    <w:rsid w:val="009978A0"/>
    <w:rsid w:val="009A0C0A"/>
    <w:rsid w:val="009A150C"/>
    <w:rsid w:val="009A38C2"/>
    <w:rsid w:val="009A4D5E"/>
    <w:rsid w:val="009A5EBC"/>
    <w:rsid w:val="009A6270"/>
    <w:rsid w:val="009A7047"/>
    <w:rsid w:val="009B13EB"/>
    <w:rsid w:val="009B16A7"/>
    <w:rsid w:val="009B2469"/>
    <w:rsid w:val="009B24B7"/>
    <w:rsid w:val="009B29C8"/>
    <w:rsid w:val="009B38DF"/>
    <w:rsid w:val="009B4535"/>
    <w:rsid w:val="009B46C7"/>
    <w:rsid w:val="009B4C6A"/>
    <w:rsid w:val="009B673A"/>
    <w:rsid w:val="009B7A37"/>
    <w:rsid w:val="009C0E81"/>
    <w:rsid w:val="009C1E1C"/>
    <w:rsid w:val="009C2ACA"/>
    <w:rsid w:val="009C3D55"/>
    <w:rsid w:val="009C3F05"/>
    <w:rsid w:val="009C494F"/>
    <w:rsid w:val="009C49E1"/>
    <w:rsid w:val="009C4A4F"/>
    <w:rsid w:val="009C4A50"/>
    <w:rsid w:val="009C512E"/>
    <w:rsid w:val="009C797E"/>
    <w:rsid w:val="009D0B00"/>
    <w:rsid w:val="009D17CF"/>
    <w:rsid w:val="009D1AF3"/>
    <w:rsid w:val="009D2607"/>
    <w:rsid w:val="009D4540"/>
    <w:rsid w:val="009D4A9A"/>
    <w:rsid w:val="009D52CD"/>
    <w:rsid w:val="009D598F"/>
    <w:rsid w:val="009D7D9E"/>
    <w:rsid w:val="009E2B06"/>
    <w:rsid w:val="009E2C94"/>
    <w:rsid w:val="009E3B29"/>
    <w:rsid w:val="009E3C35"/>
    <w:rsid w:val="009E4E5D"/>
    <w:rsid w:val="009E58A2"/>
    <w:rsid w:val="009E5A22"/>
    <w:rsid w:val="009E715B"/>
    <w:rsid w:val="009F10C4"/>
    <w:rsid w:val="009F129D"/>
    <w:rsid w:val="009F1A99"/>
    <w:rsid w:val="009F1AD2"/>
    <w:rsid w:val="009F2B43"/>
    <w:rsid w:val="009F3CC7"/>
    <w:rsid w:val="009F50AD"/>
    <w:rsid w:val="009F5A55"/>
    <w:rsid w:val="009F5E7F"/>
    <w:rsid w:val="009F6B03"/>
    <w:rsid w:val="009F74DE"/>
    <w:rsid w:val="009F7972"/>
    <w:rsid w:val="009F7DC0"/>
    <w:rsid w:val="00A00895"/>
    <w:rsid w:val="00A0090F"/>
    <w:rsid w:val="00A01104"/>
    <w:rsid w:val="00A0118E"/>
    <w:rsid w:val="00A01489"/>
    <w:rsid w:val="00A01878"/>
    <w:rsid w:val="00A029FD"/>
    <w:rsid w:val="00A02DD0"/>
    <w:rsid w:val="00A04422"/>
    <w:rsid w:val="00A054E5"/>
    <w:rsid w:val="00A064DD"/>
    <w:rsid w:val="00A0668A"/>
    <w:rsid w:val="00A06D57"/>
    <w:rsid w:val="00A07410"/>
    <w:rsid w:val="00A07D50"/>
    <w:rsid w:val="00A12D65"/>
    <w:rsid w:val="00A15854"/>
    <w:rsid w:val="00A17933"/>
    <w:rsid w:val="00A179FC"/>
    <w:rsid w:val="00A20A75"/>
    <w:rsid w:val="00A20D96"/>
    <w:rsid w:val="00A21201"/>
    <w:rsid w:val="00A214B7"/>
    <w:rsid w:val="00A220D7"/>
    <w:rsid w:val="00A220E2"/>
    <w:rsid w:val="00A22819"/>
    <w:rsid w:val="00A23608"/>
    <w:rsid w:val="00A2434E"/>
    <w:rsid w:val="00A25EE3"/>
    <w:rsid w:val="00A2691F"/>
    <w:rsid w:val="00A273F9"/>
    <w:rsid w:val="00A27744"/>
    <w:rsid w:val="00A27FE8"/>
    <w:rsid w:val="00A30731"/>
    <w:rsid w:val="00A31945"/>
    <w:rsid w:val="00A32AE3"/>
    <w:rsid w:val="00A35AB0"/>
    <w:rsid w:val="00A365DB"/>
    <w:rsid w:val="00A37554"/>
    <w:rsid w:val="00A379BB"/>
    <w:rsid w:val="00A4091D"/>
    <w:rsid w:val="00A413DB"/>
    <w:rsid w:val="00A43513"/>
    <w:rsid w:val="00A43F73"/>
    <w:rsid w:val="00A44FBC"/>
    <w:rsid w:val="00A47979"/>
    <w:rsid w:val="00A47C0E"/>
    <w:rsid w:val="00A50802"/>
    <w:rsid w:val="00A50807"/>
    <w:rsid w:val="00A5088E"/>
    <w:rsid w:val="00A51EBA"/>
    <w:rsid w:val="00A51FB5"/>
    <w:rsid w:val="00A54296"/>
    <w:rsid w:val="00A54BB5"/>
    <w:rsid w:val="00A552ED"/>
    <w:rsid w:val="00A553D1"/>
    <w:rsid w:val="00A55DE0"/>
    <w:rsid w:val="00A56D9A"/>
    <w:rsid w:val="00A56EBE"/>
    <w:rsid w:val="00A57424"/>
    <w:rsid w:val="00A57EB3"/>
    <w:rsid w:val="00A60B23"/>
    <w:rsid w:val="00A643C4"/>
    <w:rsid w:val="00A65612"/>
    <w:rsid w:val="00A67055"/>
    <w:rsid w:val="00A67192"/>
    <w:rsid w:val="00A67A8A"/>
    <w:rsid w:val="00A704AD"/>
    <w:rsid w:val="00A70946"/>
    <w:rsid w:val="00A749C7"/>
    <w:rsid w:val="00A76A3B"/>
    <w:rsid w:val="00A8055D"/>
    <w:rsid w:val="00A81999"/>
    <w:rsid w:val="00A8327D"/>
    <w:rsid w:val="00A84C56"/>
    <w:rsid w:val="00A87B40"/>
    <w:rsid w:val="00A87BB5"/>
    <w:rsid w:val="00A87FDD"/>
    <w:rsid w:val="00A9035A"/>
    <w:rsid w:val="00A913F3"/>
    <w:rsid w:val="00A91931"/>
    <w:rsid w:val="00A92C89"/>
    <w:rsid w:val="00A933EC"/>
    <w:rsid w:val="00AA1FC6"/>
    <w:rsid w:val="00AA2FC7"/>
    <w:rsid w:val="00AA40CD"/>
    <w:rsid w:val="00AA54A5"/>
    <w:rsid w:val="00AA568B"/>
    <w:rsid w:val="00AA61BB"/>
    <w:rsid w:val="00AA7304"/>
    <w:rsid w:val="00AA754A"/>
    <w:rsid w:val="00AA758B"/>
    <w:rsid w:val="00AB02CD"/>
    <w:rsid w:val="00AB0E3E"/>
    <w:rsid w:val="00AB1599"/>
    <w:rsid w:val="00AB2012"/>
    <w:rsid w:val="00AB3CF0"/>
    <w:rsid w:val="00AB41AB"/>
    <w:rsid w:val="00AB4229"/>
    <w:rsid w:val="00AB521C"/>
    <w:rsid w:val="00AB7577"/>
    <w:rsid w:val="00AC01C4"/>
    <w:rsid w:val="00AC0643"/>
    <w:rsid w:val="00AC0FFA"/>
    <w:rsid w:val="00AC1570"/>
    <w:rsid w:val="00AC1F74"/>
    <w:rsid w:val="00AC37C0"/>
    <w:rsid w:val="00AC3ADC"/>
    <w:rsid w:val="00AC3EE3"/>
    <w:rsid w:val="00AC401C"/>
    <w:rsid w:val="00AC444D"/>
    <w:rsid w:val="00AC46B4"/>
    <w:rsid w:val="00AC4F2F"/>
    <w:rsid w:val="00AC5488"/>
    <w:rsid w:val="00AC704E"/>
    <w:rsid w:val="00AD084A"/>
    <w:rsid w:val="00AD0C08"/>
    <w:rsid w:val="00AD1336"/>
    <w:rsid w:val="00AD42E7"/>
    <w:rsid w:val="00AD4E37"/>
    <w:rsid w:val="00AD5887"/>
    <w:rsid w:val="00AE1632"/>
    <w:rsid w:val="00AE4330"/>
    <w:rsid w:val="00AE49AC"/>
    <w:rsid w:val="00AE6AEC"/>
    <w:rsid w:val="00AF00EF"/>
    <w:rsid w:val="00AF1278"/>
    <w:rsid w:val="00AF2246"/>
    <w:rsid w:val="00AF2A55"/>
    <w:rsid w:val="00AF2FE4"/>
    <w:rsid w:val="00AF3A95"/>
    <w:rsid w:val="00AF4696"/>
    <w:rsid w:val="00AF59BF"/>
    <w:rsid w:val="00AF5F45"/>
    <w:rsid w:val="00B00B94"/>
    <w:rsid w:val="00B00EFD"/>
    <w:rsid w:val="00B00FF3"/>
    <w:rsid w:val="00B01019"/>
    <w:rsid w:val="00B02878"/>
    <w:rsid w:val="00B02E7C"/>
    <w:rsid w:val="00B0456D"/>
    <w:rsid w:val="00B06FA4"/>
    <w:rsid w:val="00B072A8"/>
    <w:rsid w:val="00B07D2C"/>
    <w:rsid w:val="00B12A71"/>
    <w:rsid w:val="00B12D73"/>
    <w:rsid w:val="00B13188"/>
    <w:rsid w:val="00B15328"/>
    <w:rsid w:val="00B163F5"/>
    <w:rsid w:val="00B1677C"/>
    <w:rsid w:val="00B2055C"/>
    <w:rsid w:val="00B20ECE"/>
    <w:rsid w:val="00B2122B"/>
    <w:rsid w:val="00B235E5"/>
    <w:rsid w:val="00B23F07"/>
    <w:rsid w:val="00B2487E"/>
    <w:rsid w:val="00B25E5D"/>
    <w:rsid w:val="00B3182B"/>
    <w:rsid w:val="00B31E0D"/>
    <w:rsid w:val="00B3241E"/>
    <w:rsid w:val="00B32FE9"/>
    <w:rsid w:val="00B33171"/>
    <w:rsid w:val="00B3426E"/>
    <w:rsid w:val="00B35A0A"/>
    <w:rsid w:val="00B3692F"/>
    <w:rsid w:val="00B36C59"/>
    <w:rsid w:val="00B40172"/>
    <w:rsid w:val="00B40D15"/>
    <w:rsid w:val="00B40FAF"/>
    <w:rsid w:val="00B42DFC"/>
    <w:rsid w:val="00B42E3B"/>
    <w:rsid w:val="00B43FD7"/>
    <w:rsid w:val="00B4440B"/>
    <w:rsid w:val="00B444B9"/>
    <w:rsid w:val="00B47195"/>
    <w:rsid w:val="00B500AF"/>
    <w:rsid w:val="00B50D5E"/>
    <w:rsid w:val="00B51C27"/>
    <w:rsid w:val="00B53330"/>
    <w:rsid w:val="00B55DEC"/>
    <w:rsid w:val="00B61C32"/>
    <w:rsid w:val="00B61E88"/>
    <w:rsid w:val="00B622D7"/>
    <w:rsid w:val="00B64041"/>
    <w:rsid w:val="00B64415"/>
    <w:rsid w:val="00B64898"/>
    <w:rsid w:val="00B64E76"/>
    <w:rsid w:val="00B65C94"/>
    <w:rsid w:val="00B67943"/>
    <w:rsid w:val="00B67E54"/>
    <w:rsid w:val="00B7064D"/>
    <w:rsid w:val="00B70AF3"/>
    <w:rsid w:val="00B710A1"/>
    <w:rsid w:val="00B71B82"/>
    <w:rsid w:val="00B737DD"/>
    <w:rsid w:val="00B7444C"/>
    <w:rsid w:val="00B755A1"/>
    <w:rsid w:val="00B806E9"/>
    <w:rsid w:val="00B808DC"/>
    <w:rsid w:val="00B80DB7"/>
    <w:rsid w:val="00B827A3"/>
    <w:rsid w:val="00B82E99"/>
    <w:rsid w:val="00B838C7"/>
    <w:rsid w:val="00B84EC0"/>
    <w:rsid w:val="00B85469"/>
    <w:rsid w:val="00B86B3A"/>
    <w:rsid w:val="00B929BF"/>
    <w:rsid w:val="00B93722"/>
    <w:rsid w:val="00B94C0B"/>
    <w:rsid w:val="00B94F41"/>
    <w:rsid w:val="00B95408"/>
    <w:rsid w:val="00B9586D"/>
    <w:rsid w:val="00B97715"/>
    <w:rsid w:val="00B97F3F"/>
    <w:rsid w:val="00B97F56"/>
    <w:rsid w:val="00BA0131"/>
    <w:rsid w:val="00BA22AC"/>
    <w:rsid w:val="00BA251B"/>
    <w:rsid w:val="00BA2635"/>
    <w:rsid w:val="00BA2FA5"/>
    <w:rsid w:val="00BA3005"/>
    <w:rsid w:val="00BA30AC"/>
    <w:rsid w:val="00BA31F2"/>
    <w:rsid w:val="00BA3ACD"/>
    <w:rsid w:val="00BA44B3"/>
    <w:rsid w:val="00BA4B86"/>
    <w:rsid w:val="00BA51F8"/>
    <w:rsid w:val="00BA57A3"/>
    <w:rsid w:val="00BA57DA"/>
    <w:rsid w:val="00BA580A"/>
    <w:rsid w:val="00BA59D0"/>
    <w:rsid w:val="00BA6B52"/>
    <w:rsid w:val="00BA70FA"/>
    <w:rsid w:val="00BB1309"/>
    <w:rsid w:val="00BB17CB"/>
    <w:rsid w:val="00BB1CA9"/>
    <w:rsid w:val="00BB1E12"/>
    <w:rsid w:val="00BB3EEC"/>
    <w:rsid w:val="00BB4407"/>
    <w:rsid w:val="00BB63BE"/>
    <w:rsid w:val="00BB68FE"/>
    <w:rsid w:val="00BB6FE2"/>
    <w:rsid w:val="00BB7844"/>
    <w:rsid w:val="00BC0C3B"/>
    <w:rsid w:val="00BC19F2"/>
    <w:rsid w:val="00BC1BC6"/>
    <w:rsid w:val="00BC21FE"/>
    <w:rsid w:val="00BC2482"/>
    <w:rsid w:val="00BC3C53"/>
    <w:rsid w:val="00BC43DE"/>
    <w:rsid w:val="00BC484F"/>
    <w:rsid w:val="00BC7C3D"/>
    <w:rsid w:val="00BD14ED"/>
    <w:rsid w:val="00BD1626"/>
    <w:rsid w:val="00BD51AE"/>
    <w:rsid w:val="00BD65E8"/>
    <w:rsid w:val="00BD6E8C"/>
    <w:rsid w:val="00BD729D"/>
    <w:rsid w:val="00BD7A56"/>
    <w:rsid w:val="00BE0718"/>
    <w:rsid w:val="00BE25A6"/>
    <w:rsid w:val="00BE2D4C"/>
    <w:rsid w:val="00BE3E0D"/>
    <w:rsid w:val="00BE43A2"/>
    <w:rsid w:val="00BE6C03"/>
    <w:rsid w:val="00BE6E51"/>
    <w:rsid w:val="00BE779A"/>
    <w:rsid w:val="00BF0143"/>
    <w:rsid w:val="00BF0684"/>
    <w:rsid w:val="00BF0F44"/>
    <w:rsid w:val="00BF12D9"/>
    <w:rsid w:val="00BF27A8"/>
    <w:rsid w:val="00BF33CC"/>
    <w:rsid w:val="00BF5559"/>
    <w:rsid w:val="00BF555F"/>
    <w:rsid w:val="00BF5E39"/>
    <w:rsid w:val="00BF5FAE"/>
    <w:rsid w:val="00BF6B5A"/>
    <w:rsid w:val="00BF7230"/>
    <w:rsid w:val="00C0124E"/>
    <w:rsid w:val="00C048ED"/>
    <w:rsid w:val="00C04F03"/>
    <w:rsid w:val="00C076AA"/>
    <w:rsid w:val="00C07D68"/>
    <w:rsid w:val="00C106F1"/>
    <w:rsid w:val="00C1092D"/>
    <w:rsid w:val="00C10F05"/>
    <w:rsid w:val="00C12706"/>
    <w:rsid w:val="00C12F55"/>
    <w:rsid w:val="00C13B04"/>
    <w:rsid w:val="00C160A7"/>
    <w:rsid w:val="00C16362"/>
    <w:rsid w:val="00C21829"/>
    <w:rsid w:val="00C219F1"/>
    <w:rsid w:val="00C22EF9"/>
    <w:rsid w:val="00C2555C"/>
    <w:rsid w:val="00C264AD"/>
    <w:rsid w:val="00C26A37"/>
    <w:rsid w:val="00C273CE"/>
    <w:rsid w:val="00C3277A"/>
    <w:rsid w:val="00C338B4"/>
    <w:rsid w:val="00C3510D"/>
    <w:rsid w:val="00C35F9B"/>
    <w:rsid w:val="00C36B90"/>
    <w:rsid w:val="00C36C62"/>
    <w:rsid w:val="00C3701D"/>
    <w:rsid w:val="00C37755"/>
    <w:rsid w:val="00C379C7"/>
    <w:rsid w:val="00C37CB2"/>
    <w:rsid w:val="00C42A52"/>
    <w:rsid w:val="00C42E86"/>
    <w:rsid w:val="00C43B3E"/>
    <w:rsid w:val="00C43B91"/>
    <w:rsid w:val="00C4452E"/>
    <w:rsid w:val="00C44754"/>
    <w:rsid w:val="00C44DC7"/>
    <w:rsid w:val="00C451BE"/>
    <w:rsid w:val="00C45D42"/>
    <w:rsid w:val="00C477B8"/>
    <w:rsid w:val="00C47AE0"/>
    <w:rsid w:val="00C509E8"/>
    <w:rsid w:val="00C51B1D"/>
    <w:rsid w:val="00C52016"/>
    <w:rsid w:val="00C52BF6"/>
    <w:rsid w:val="00C54304"/>
    <w:rsid w:val="00C55FB2"/>
    <w:rsid w:val="00C5737B"/>
    <w:rsid w:val="00C5772A"/>
    <w:rsid w:val="00C57E7D"/>
    <w:rsid w:val="00C6236D"/>
    <w:rsid w:val="00C6253F"/>
    <w:rsid w:val="00C6502B"/>
    <w:rsid w:val="00C6664A"/>
    <w:rsid w:val="00C66AB7"/>
    <w:rsid w:val="00C66F8F"/>
    <w:rsid w:val="00C678A8"/>
    <w:rsid w:val="00C70567"/>
    <w:rsid w:val="00C70AF4"/>
    <w:rsid w:val="00C72DED"/>
    <w:rsid w:val="00C735B2"/>
    <w:rsid w:val="00C73973"/>
    <w:rsid w:val="00C73AD5"/>
    <w:rsid w:val="00C73EB2"/>
    <w:rsid w:val="00C751E5"/>
    <w:rsid w:val="00C75CFC"/>
    <w:rsid w:val="00C76AD0"/>
    <w:rsid w:val="00C77573"/>
    <w:rsid w:val="00C77806"/>
    <w:rsid w:val="00C80044"/>
    <w:rsid w:val="00C8012E"/>
    <w:rsid w:val="00C80848"/>
    <w:rsid w:val="00C8094F"/>
    <w:rsid w:val="00C80CF7"/>
    <w:rsid w:val="00C81812"/>
    <w:rsid w:val="00C828EA"/>
    <w:rsid w:val="00C82A7C"/>
    <w:rsid w:val="00C832A2"/>
    <w:rsid w:val="00C852B9"/>
    <w:rsid w:val="00C86138"/>
    <w:rsid w:val="00C8698E"/>
    <w:rsid w:val="00C90817"/>
    <w:rsid w:val="00C9213D"/>
    <w:rsid w:val="00C92820"/>
    <w:rsid w:val="00C92841"/>
    <w:rsid w:val="00C93171"/>
    <w:rsid w:val="00C96470"/>
    <w:rsid w:val="00C9648E"/>
    <w:rsid w:val="00C964F4"/>
    <w:rsid w:val="00C9745B"/>
    <w:rsid w:val="00C97BAE"/>
    <w:rsid w:val="00CA0F1D"/>
    <w:rsid w:val="00CA29C8"/>
    <w:rsid w:val="00CA3367"/>
    <w:rsid w:val="00CA5195"/>
    <w:rsid w:val="00CA5551"/>
    <w:rsid w:val="00CA6034"/>
    <w:rsid w:val="00CA7991"/>
    <w:rsid w:val="00CB0980"/>
    <w:rsid w:val="00CB126A"/>
    <w:rsid w:val="00CB315F"/>
    <w:rsid w:val="00CB3CCF"/>
    <w:rsid w:val="00CB3E85"/>
    <w:rsid w:val="00CB4FAE"/>
    <w:rsid w:val="00CB5624"/>
    <w:rsid w:val="00CB5B6E"/>
    <w:rsid w:val="00CB6307"/>
    <w:rsid w:val="00CB6629"/>
    <w:rsid w:val="00CB7C59"/>
    <w:rsid w:val="00CB7DD8"/>
    <w:rsid w:val="00CC1362"/>
    <w:rsid w:val="00CC1A3A"/>
    <w:rsid w:val="00CC1F07"/>
    <w:rsid w:val="00CC36C4"/>
    <w:rsid w:val="00CC60E1"/>
    <w:rsid w:val="00CC6E7B"/>
    <w:rsid w:val="00CD1844"/>
    <w:rsid w:val="00CD212E"/>
    <w:rsid w:val="00CD313E"/>
    <w:rsid w:val="00CD4C5F"/>
    <w:rsid w:val="00CD581A"/>
    <w:rsid w:val="00CD5C95"/>
    <w:rsid w:val="00CD73F7"/>
    <w:rsid w:val="00CE230A"/>
    <w:rsid w:val="00CE5F81"/>
    <w:rsid w:val="00CE61A2"/>
    <w:rsid w:val="00CE6D22"/>
    <w:rsid w:val="00CE76F5"/>
    <w:rsid w:val="00CE7C12"/>
    <w:rsid w:val="00CF0C74"/>
    <w:rsid w:val="00CF1967"/>
    <w:rsid w:val="00CF42F3"/>
    <w:rsid w:val="00CF5B81"/>
    <w:rsid w:val="00CF73F4"/>
    <w:rsid w:val="00CF7807"/>
    <w:rsid w:val="00D00474"/>
    <w:rsid w:val="00D0055B"/>
    <w:rsid w:val="00D00721"/>
    <w:rsid w:val="00D0111A"/>
    <w:rsid w:val="00D026B2"/>
    <w:rsid w:val="00D02783"/>
    <w:rsid w:val="00D0288A"/>
    <w:rsid w:val="00D034D0"/>
    <w:rsid w:val="00D0354C"/>
    <w:rsid w:val="00D03CEB"/>
    <w:rsid w:val="00D04933"/>
    <w:rsid w:val="00D06084"/>
    <w:rsid w:val="00D0672D"/>
    <w:rsid w:val="00D06CDB"/>
    <w:rsid w:val="00D07B3D"/>
    <w:rsid w:val="00D07C7C"/>
    <w:rsid w:val="00D1011A"/>
    <w:rsid w:val="00D10992"/>
    <w:rsid w:val="00D12A35"/>
    <w:rsid w:val="00D139C8"/>
    <w:rsid w:val="00D16C34"/>
    <w:rsid w:val="00D21040"/>
    <w:rsid w:val="00D234CC"/>
    <w:rsid w:val="00D23EEB"/>
    <w:rsid w:val="00D246D5"/>
    <w:rsid w:val="00D25E28"/>
    <w:rsid w:val="00D272CE"/>
    <w:rsid w:val="00D30967"/>
    <w:rsid w:val="00D310F9"/>
    <w:rsid w:val="00D31703"/>
    <w:rsid w:val="00D31A14"/>
    <w:rsid w:val="00D3341B"/>
    <w:rsid w:val="00D35ADF"/>
    <w:rsid w:val="00D41206"/>
    <w:rsid w:val="00D4183D"/>
    <w:rsid w:val="00D44891"/>
    <w:rsid w:val="00D45178"/>
    <w:rsid w:val="00D45993"/>
    <w:rsid w:val="00D46A18"/>
    <w:rsid w:val="00D46AD9"/>
    <w:rsid w:val="00D46C19"/>
    <w:rsid w:val="00D47AC2"/>
    <w:rsid w:val="00D47CBE"/>
    <w:rsid w:val="00D47EB9"/>
    <w:rsid w:val="00D5002A"/>
    <w:rsid w:val="00D506D2"/>
    <w:rsid w:val="00D50B2D"/>
    <w:rsid w:val="00D5190C"/>
    <w:rsid w:val="00D51DBA"/>
    <w:rsid w:val="00D520AC"/>
    <w:rsid w:val="00D52725"/>
    <w:rsid w:val="00D54AE8"/>
    <w:rsid w:val="00D55D08"/>
    <w:rsid w:val="00D56A22"/>
    <w:rsid w:val="00D56F9E"/>
    <w:rsid w:val="00D57655"/>
    <w:rsid w:val="00D605F2"/>
    <w:rsid w:val="00D609C3"/>
    <w:rsid w:val="00D60D2F"/>
    <w:rsid w:val="00D62136"/>
    <w:rsid w:val="00D63857"/>
    <w:rsid w:val="00D63E0A"/>
    <w:rsid w:val="00D64B41"/>
    <w:rsid w:val="00D6501A"/>
    <w:rsid w:val="00D6564B"/>
    <w:rsid w:val="00D70AC9"/>
    <w:rsid w:val="00D71BE8"/>
    <w:rsid w:val="00D72EA8"/>
    <w:rsid w:val="00D7391E"/>
    <w:rsid w:val="00D74936"/>
    <w:rsid w:val="00D74A78"/>
    <w:rsid w:val="00D75A32"/>
    <w:rsid w:val="00D75A85"/>
    <w:rsid w:val="00D75B6A"/>
    <w:rsid w:val="00D77F89"/>
    <w:rsid w:val="00D8148D"/>
    <w:rsid w:val="00D82120"/>
    <w:rsid w:val="00D8255E"/>
    <w:rsid w:val="00D82683"/>
    <w:rsid w:val="00D8285F"/>
    <w:rsid w:val="00D82C78"/>
    <w:rsid w:val="00D83379"/>
    <w:rsid w:val="00D8350E"/>
    <w:rsid w:val="00D83855"/>
    <w:rsid w:val="00D8429D"/>
    <w:rsid w:val="00D85EAC"/>
    <w:rsid w:val="00D861DF"/>
    <w:rsid w:val="00D861E3"/>
    <w:rsid w:val="00D8718D"/>
    <w:rsid w:val="00D91296"/>
    <w:rsid w:val="00D92309"/>
    <w:rsid w:val="00D94158"/>
    <w:rsid w:val="00D94377"/>
    <w:rsid w:val="00D94D74"/>
    <w:rsid w:val="00DA0C2C"/>
    <w:rsid w:val="00DA119A"/>
    <w:rsid w:val="00DA306F"/>
    <w:rsid w:val="00DA3CDD"/>
    <w:rsid w:val="00DA47F6"/>
    <w:rsid w:val="00DA634E"/>
    <w:rsid w:val="00DA7C32"/>
    <w:rsid w:val="00DB00A8"/>
    <w:rsid w:val="00DB01DB"/>
    <w:rsid w:val="00DB0B6F"/>
    <w:rsid w:val="00DB0EDF"/>
    <w:rsid w:val="00DB2EB1"/>
    <w:rsid w:val="00DB3E75"/>
    <w:rsid w:val="00DB4980"/>
    <w:rsid w:val="00DB5574"/>
    <w:rsid w:val="00DB5B6C"/>
    <w:rsid w:val="00DB5FCB"/>
    <w:rsid w:val="00DB6633"/>
    <w:rsid w:val="00DB7F80"/>
    <w:rsid w:val="00DC0C59"/>
    <w:rsid w:val="00DC26FB"/>
    <w:rsid w:val="00DC38B9"/>
    <w:rsid w:val="00DC3B56"/>
    <w:rsid w:val="00DC4056"/>
    <w:rsid w:val="00DC6A71"/>
    <w:rsid w:val="00DC6BD7"/>
    <w:rsid w:val="00DC7099"/>
    <w:rsid w:val="00DC789B"/>
    <w:rsid w:val="00DD1364"/>
    <w:rsid w:val="00DD1517"/>
    <w:rsid w:val="00DD1CBA"/>
    <w:rsid w:val="00DD37EA"/>
    <w:rsid w:val="00DD574D"/>
    <w:rsid w:val="00DD6C98"/>
    <w:rsid w:val="00DD72F4"/>
    <w:rsid w:val="00DE0CE5"/>
    <w:rsid w:val="00DE0ECD"/>
    <w:rsid w:val="00DE22B8"/>
    <w:rsid w:val="00DE29A8"/>
    <w:rsid w:val="00DE4DC5"/>
    <w:rsid w:val="00DE6742"/>
    <w:rsid w:val="00DE750C"/>
    <w:rsid w:val="00DF0362"/>
    <w:rsid w:val="00DF0C72"/>
    <w:rsid w:val="00DF1934"/>
    <w:rsid w:val="00DF2CB6"/>
    <w:rsid w:val="00DF374E"/>
    <w:rsid w:val="00DF3779"/>
    <w:rsid w:val="00DF415E"/>
    <w:rsid w:val="00DF607F"/>
    <w:rsid w:val="00E0018C"/>
    <w:rsid w:val="00E00D30"/>
    <w:rsid w:val="00E021F8"/>
    <w:rsid w:val="00E029B3"/>
    <w:rsid w:val="00E02C76"/>
    <w:rsid w:val="00E03CCB"/>
    <w:rsid w:val="00E04C89"/>
    <w:rsid w:val="00E051EA"/>
    <w:rsid w:val="00E06A99"/>
    <w:rsid w:val="00E07A54"/>
    <w:rsid w:val="00E07DC4"/>
    <w:rsid w:val="00E106FA"/>
    <w:rsid w:val="00E10BA7"/>
    <w:rsid w:val="00E124D6"/>
    <w:rsid w:val="00E128E5"/>
    <w:rsid w:val="00E139DF"/>
    <w:rsid w:val="00E14925"/>
    <w:rsid w:val="00E15742"/>
    <w:rsid w:val="00E1684A"/>
    <w:rsid w:val="00E202AD"/>
    <w:rsid w:val="00E20389"/>
    <w:rsid w:val="00E22EAA"/>
    <w:rsid w:val="00E23E03"/>
    <w:rsid w:val="00E23F84"/>
    <w:rsid w:val="00E24950"/>
    <w:rsid w:val="00E25C49"/>
    <w:rsid w:val="00E26D58"/>
    <w:rsid w:val="00E26D7D"/>
    <w:rsid w:val="00E2769B"/>
    <w:rsid w:val="00E27EB6"/>
    <w:rsid w:val="00E3032B"/>
    <w:rsid w:val="00E31134"/>
    <w:rsid w:val="00E327B1"/>
    <w:rsid w:val="00E32D71"/>
    <w:rsid w:val="00E33245"/>
    <w:rsid w:val="00E3397B"/>
    <w:rsid w:val="00E33B2D"/>
    <w:rsid w:val="00E35580"/>
    <w:rsid w:val="00E40921"/>
    <w:rsid w:val="00E42825"/>
    <w:rsid w:val="00E44448"/>
    <w:rsid w:val="00E4473C"/>
    <w:rsid w:val="00E44D02"/>
    <w:rsid w:val="00E4557F"/>
    <w:rsid w:val="00E45E5B"/>
    <w:rsid w:val="00E46239"/>
    <w:rsid w:val="00E46F70"/>
    <w:rsid w:val="00E5122B"/>
    <w:rsid w:val="00E51583"/>
    <w:rsid w:val="00E5218C"/>
    <w:rsid w:val="00E53FFB"/>
    <w:rsid w:val="00E545DC"/>
    <w:rsid w:val="00E56434"/>
    <w:rsid w:val="00E57A2A"/>
    <w:rsid w:val="00E603F6"/>
    <w:rsid w:val="00E627AF"/>
    <w:rsid w:val="00E63F57"/>
    <w:rsid w:val="00E64BE5"/>
    <w:rsid w:val="00E64CCF"/>
    <w:rsid w:val="00E715BA"/>
    <w:rsid w:val="00E71708"/>
    <w:rsid w:val="00E71B2F"/>
    <w:rsid w:val="00E71D58"/>
    <w:rsid w:val="00E728AE"/>
    <w:rsid w:val="00E73ECE"/>
    <w:rsid w:val="00E74EBE"/>
    <w:rsid w:val="00E77D5E"/>
    <w:rsid w:val="00E81231"/>
    <w:rsid w:val="00E830E4"/>
    <w:rsid w:val="00E8385E"/>
    <w:rsid w:val="00E83BF4"/>
    <w:rsid w:val="00E83CDB"/>
    <w:rsid w:val="00E84570"/>
    <w:rsid w:val="00E84687"/>
    <w:rsid w:val="00E853BE"/>
    <w:rsid w:val="00E86426"/>
    <w:rsid w:val="00E86A34"/>
    <w:rsid w:val="00E86D3F"/>
    <w:rsid w:val="00E92170"/>
    <w:rsid w:val="00E9337F"/>
    <w:rsid w:val="00E937A1"/>
    <w:rsid w:val="00E94C73"/>
    <w:rsid w:val="00E94D20"/>
    <w:rsid w:val="00E950C4"/>
    <w:rsid w:val="00E967B9"/>
    <w:rsid w:val="00E96C8F"/>
    <w:rsid w:val="00E96EFA"/>
    <w:rsid w:val="00E97346"/>
    <w:rsid w:val="00EA1112"/>
    <w:rsid w:val="00EA4064"/>
    <w:rsid w:val="00EA4ADA"/>
    <w:rsid w:val="00EB0B8E"/>
    <w:rsid w:val="00EB0FAE"/>
    <w:rsid w:val="00EB12BF"/>
    <w:rsid w:val="00EB18FF"/>
    <w:rsid w:val="00EB2139"/>
    <w:rsid w:val="00EB2B1C"/>
    <w:rsid w:val="00EB5ACF"/>
    <w:rsid w:val="00EB634F"/>
    <w:rsid w:val="00EB646A"/>
    <w:rsid w:val="00EB6F58"/>
    <w:rsid w:val="00EB703A"/>
    <w:rsid w:val="00EC0A75"/>
    <w:rsid w:val="00EC204C"/>
    <w:rsid w:val="00EC2B19"/>
    <w:rsid w:val="00EC2C26"/>
    <w:rsid w:val="00EC494A"/>
    <w:rsid w:val="00EC5523"/>
    <w:rsid w:val="00EC5541"/>
    <w:rsid w:val="00EC68DE"/>
    <w:rsid w:val="00EC7750"/>
    <w:rsid w:val="00ED03A7"/>
    <w:rsid w:val="00ED0F3C"/>
    <w:rsid w:val="00ED197E"/>
    <w:rsid w:val="00ED1CFA"/>
    <w:rsid w:val="00ED439C"/>
    <w:rsid w:val="00ED4B62"/>
    <w:rsid w:val="00ED6B41"/>
    <w:rsid w:val="00ED6EB9"/>
    <w:rsid w:val="00ED726E"/>
    <w:rsid w:val="00ED7FE8"/>
    <w:rsid w:val="00EE052E"/>
    <w:rsid w:val="00EE088E"/>
    <w:rsid w:val="00EE0B32"/>
    <w:rsid w:val="00EE1298"/>
    <w:rsid w:val="00EE311B"/>
    <w:rsid w:val="00EE3A02"/>
    <w:rsid w:val="00EE3B13"/>
    <w:rsid w:val="00EE4E5B"/>
    <w:rsid w:val="00EE4F83"/>
    <w:rsid w:val="00EE5EDB"/>
    <w:rsid w:val="00EE705A"/>
    <w:rsid w:val="00EE73F4"/>
    <w:rsid w:val="00EF2D3B"/>
    <w:rsid w:val="00EF3CCC"/>
    <w:rsid w:val="00EF4B0A"/>
    <w:rsid w:val="00EF5036"/>
    <w:rsid w:val="00F0163B"/>
    <w:rsid w:val="00F017C0"/>
    <w:rsid w:val="00F01BA5"/>
    <w:rsid w:val="00F03BB5"/>
    <w:rsid w:val="00F0636F"/>
    <w:rsid w:val="00F06B68"/>
    <w:rsid w:val="00F07279"/>
    <w:rsid w:val="00F07316"/>
    <w:rsid w:val="00F0761C"/>
    <w:rsid w:val="00F10F64"/>
    <w:rsid w:val="00F116B5"/>
    <w:rsid w:val="00F117CB"/>
    <w:rsid w:val="00F13637"/>
    <w:rsid w:val="00F156C8"/>
    <w:rsid w:val="00F15CA9"/>
    <w:rsid w:val="00F172FB"/>
    <w:rsid w:val="00F17C0E"/>
    <w:rsid w:val="00F2092D"/>
    <w:rsid w:val="00F2141B"/>
    <w:rsid w:val="00F22120"/>
    <w:rsid w:val="00F22987"/>
    <w:rsid w:val="00F2616F"/>
    <w:rsid w:val="00F274DF"/>
    <w:rsid w:val="00F275DF"/>
    <w:rsid w:val="00F30C75"/>
    <w:rsid w:val="00F31257"/>
    <w:rsid w:val="00F31483"/>
    <w:rsid w:val="00F318FC"/>
    <w:rsid w:val="00F3294F"/>
    <w:rsid w:val="00F34B9B"/>
    <w:rsid w:val="00F35D73"/>
    <w:rsid w:val="00F37141"/>
    <w:rsid w:val="00F4015D"/>
    <w:rsid w:val="00F408C6"/>
    <w:rsid w:val="00F40DC8"/>
    <w:rsid w:val="00F416F1"/>
    <w:rsid w:val="00F41D29"/>
    <w:rsid w:val="00F4392C"/>
    <w:rsid w:val="00F454E9"/>
    <w:rsid w:val="00F46CB2"/>
    <w:rsid w:val="00F478A9"/>
    <w:rsid w:val="00F47B93"/>
    <w:rsid w:val="00F501B0"/>
    <w:rsid w:val="00F50E52"/>
    <w:rsid w:val="00F51002"/>
    <w:rsid w:val="00F5148B"/>
    <w:rsid w:val="00F519DD"/>
    <w:rsid w:val="00F51A5A"/>
    <w:rsid w:val="00F51C5E"/>
    <w:rsid w:val="00F532CD"/>
    <w:rsid w:val="00F54470"/>
    <w:rsid w:val="00F55006"/>
    <w:rsid w:val="00F55144"/>
    <w:rsid w:val="00F5694D"/>
    <w:rsid w:val="00F6034F"/>
    <w:rsid w:val="00F6124F"/>
    <w:rsid w:val="00F6133A"/>
    <w:rsid w:val="00F62187"/>
    <w:rsid w:val="00F63A36"/>
    <w:rsid w:val="00F66A89"/>
    <w:rsid w:val="00F67FC8"/>
    <w:rsid w:val="00F70B8C"/>
    <w:rsid w:val="00F711D0"/>
    <w:rsid w:val="00F71466"/>
    <w:rsid w:val="00F723AD"/>
    <w:rsid w:val="00F731A5"/>
    <w:rsid w:val="00F7430D"/>
    <w:rsid w:val="00F75165"/>
    <w:rsid w:val="00F80763"/>
    <w:rsid w:val="00F8300D"/>
    <w:rsid w:val="00F840A5"/>
    <w:rsid w:val="00F84429"/>
    <w:rsid w:val="00F84761"/>
    <w:rsid w:val="00F8510D"/>
    <w:rsid w:val="00F85B19"/>
    <w:rsid w:val="00F85BD4"/>
    <w:rsid w:val="00F87171"/>
    <w:rsid w:val="00F871B2"/>
    <w:rsid w:val="00F900F1"/>
    <w:rsid w:val="00F9017C"/>
    <w:rsid w:val="00F905DB"/>
    <w:rsid w:val="00F92897"/>
    <w:rsid w:val="00F928D7"/>
    <w:rsid w:val="00F94947"/>
    <w:rsid w:val="00F94A93"/>
    <w:rsid w:val="00F94CD2"/>
    <w:rsid w:val="00F94CF5"/>
    <w:rsid w:val="00F96B73"/>
    <w:rsid w:val="00FA04A0"/>
    <w:rsid w:val="00FA1329"/>
    <w:rsid w:val="00FA1C69"/>
    <w:rsid w:val="00FA3F62"/>
    <w:rsid w:val="00FA44C3"/>
    <w:rsid w:val="00FA5214"/>
    <w:rsid w:val="00FA7876"/>
    <w:rsid w:val="00FA7B6A"/>
    <w:rsid w:val="00FA7DFE"/>
    <w:rsid w:val="00FB017D"/>
    <w:rsid w:val="00FB3241"/>
    <w:rsid w:val="00FB44BC"/>
    <w:rsid w:val="00FB4DC4"/>
    <w:rsid w:val="00FB6187"/>
    <w:rsid w:val="00FB6B3E"/>
    <w:rsid w:val="00FB7347"/>
    <w:rsid w:val="00FC00B3"/>
    <w:rsid w:val="00FC023E"/>
    <w:rsid w:val="00FC0CBA"/>
    <w:rsid w:val="00FC239A"/>
    <w:rsid w:val="00FC3BF4"/>
    <w:rsid w:val="00FC5EDD"/>
    <w:rsid w:val="00FC666D"/>
    <w:rsid w:val="00FC781A"/>
    <w:rsid w:val="00FD163D"/>
    <w:rsid w:val="00FD17B2"/>
    <w:rsid w:val="00FD3872"/>
    <w:rsid w:val="00FD4ECC"/>
    <w:rsid w:val="00FD5ADB"/>
    <w:rsid w:val="00FD6FF9"/>
    <w:rsid w:val="00FD7C81"/>
    <w:rsid w:val="00FE0468"/>
    <w:rsid w:val="00FE2271"/>
    <w:rsid w:val="00FE4042"/>
    <w:rsid w:val="00FE4A1C"/>
    <w:rsid w:val="00FE53A6"/>
    <w:rsid w:val="00FE67D1"/>
    <w:rsid w:val="00FE78AB"/>
    <w:rsid w:val="00FE7E9F"/>
    <w:rsid w:val="00FF5DA0"/>
    <w:rsid w:val="00FF5E85"/>
    <w:rsid w:val="00FF6395"/>
    <w:rsid w:val="00FF6AF3"/>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B559A-583C-44B2-A7FA-AC54B536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6AEC"/>
    <w:rPr>
      <w:color w:val="0000FF"/>
      <w:u w:val="single"/>
    </w:rPr>
  </w:style>
  <w:style w:type="paragraph" w:styleId="ListParagraph">
    <w:name w:val="List Paragraph"/>
    <w:basedOn w:val="Normal"/>
    <w:uiPriority w:val="34"/>
    <w:qFormat/>
    <w:rsid w:val="00AE6AEC"/>
    <w:pPr>
      <w:spacing w:after="0" w:line="240" w:lineRule="auto"/>
      <w:ind w:left="720"/>
      <w:contextualSpacing/>
    </w:pPr>
    <w:rPr>
      <w:rFonts w:eastAsiaTheme="minorEastAsia"/>
      <w:sz w:val="24"/>
      <w:szCs w:val="24"/>
    </w:rPr>
  </w:style>
  <w:style w:type="character" w:customStyle="1" w:styleId="il">
    <w:name w:val="il"/>
    <w:basedOn w:val="DefaultParagraphFont"/>
    <w:rsid w:val="00E96EFA"/>
  </w:style>
  <w:style w:type="paragraph" w:styleId="BalloonText">
    <w:name w:val="Balloon Text"/>
    <w:basedOn w:val="Normal"/>
    <w:link w:val="BalloonTextChar"/>
    <w:uiPriority w:val="99"/>
    <w:semiHidden/>
    <w:unhideWhenUsed/>
    <w:rsid w:val="00AA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374">
      <w:bodyDiv w:val="1"/>
      <w:marLeft w:val="0"/>
      <w:marRight w:val="0"/>
      <w:marTop w:val="0"/>
      <w:marBottom w:val="0"/>
      <w:divBdr>
        <w:top w:val="none" w:sz="0" w:space="0" w:color="auto"/>
        <w:left w:val="none" w:sz="0" w:space="0" w:color="auto"/>
        <w:bottom w:val="none" w:sz="0" w:space="0" w:color="auto"/>
        <w:right w:val="none" w:sz="0" w:space="0" w:color="auto"/>
      </w:divBdr>
      <w:divsChild>
        <w:div w:id="60368818">
          <w:marLeft w:val="0"/>
          <w:marRight w:val="0"/>
          <w:marTop w:val="0"/>
          <w:marBottom w:val="0"/>
          <w:divBdr>
            <w:top w:val="none" w:sz="0" w:space="0" w:color="auto"/>
            <w:left w:val="none" w:sz="0" w:space="0" w:color="auto"/>
            <w:bottom w:val="none" w:sz="0" w:space="0" w:color="auto"/>
            <w:right w:val="none" w:sz="0" w:space="0" w:color="auto"/>
          </w:divBdr>
        </w:div>
        <w:div w:id="2043893878">
          <w:marLeft w:val="0"/>
          <w:marRight w:val="0"/>
          <w:marTop w:val="0"/>
          <w:marBottom w:val="0"/>
          <w:divBdr>
            <w:top w:val="none" w:sz="0" w:space="0" w:color="auto"/>
            <w:left w:val="none" w:sz="0" w:space="0" w:color="auto"/>
            <w:bottom w:val="none" w:sz="0" w:space="0" w:color="auto"/>
            <w:right w:val="none" w:sz="0" w:space="0" w:color="auto"/>
          </w:divBdr>
        </w:div>
        <w:div w:id="1297448788">
          <w:marLeft w:val="0"/>
          <w:marRight w:val="0"/>
          <w:marTop w:val="0"/>
          <w:marBottom w:val="0"/>
          <w:divBdr>
            <w:top w:val="none" w:sz="0" w:space="0" w:color="auto"/>
            <w:left w:val="none" w:sz="0" w:space="0" w:color="auto"/>
            <w:bottom w:val="none" w:sz="0" w:space="0" w:color="auto"/>
            <w:right w:val="none" w:sz="0" w:space="0" w:color="auto"/>
          </w:divBdr>
        </w:div>
        <w:div w:id="1848013169">
          <w:marLeft w:val="0"/>
          <w:marRight w:val="0"/>
          <w:marTop w:val="0"/>
          <w:marBottom w:val="0"/>
          <w:divBdr>
            <w:top w:val="none" w:sz="0" w:space="0" w:color="auto"/>
            <w:left w:val="none" w:sz="0" w:space="0" w:color="auto"/>
            <w:bottom w:val="none" w:sz="0" w:space="0" w:color="auto"/>
            <w:right w:val="none" w:sz="0" w:space="0" w:color="auto"/>
          </w:divBdr>
        </w:div>
        <w:div w:id="531651332">
          <w:marLeft w:val="0"/>
          <w:marRight w:val="0"/>
          <w:marTop w:val="0"/>
          <w:marBottom w:val="0"/>
          <w:divBdr>
            <w:top w:val="none" w:sz="0" w:space="0" w:color="auto"/>
            <w:left w:val="none" w:sz="0" w:space="0" w:color="auto"/>
            <w:bottom w:val="none" w:sz="0" w:space="0" w:color="auto"/>
            <w:right w:val="none" w:sz="0" w:space="0" w:color="auto"/>
          </w:divBdr>
        </w:div>
        <w:div w:id="1016345505">
          <w:marLeft w:val="0"/>
          <w:marRight w:val="0"/>
          <w:marTop w:val="0"/>
          <w:marBottom w:val="0"/>
          <w:divBdr>
            <w:top w:val="none" w:sz="0" w:space="0" w:color="auto"/>
            <w:left w:val="none" w:sz="0" w:space="0" w:color="auto"/>
            <w:bottom w:val="none" w:sz="0" w:space="0" w:color="auto"/>
            <w:right w:val="none" w:sz="0" w:space="0" w:color="auto"/>
          </w:divBdr>
        </w:div>
        <w:div w:id="982003198">
          <w:marLeft w:val="0"/>
          <w:marRight w:val="0"/>
          <w:marTop w:val="0"/>
          <w:marBottom w:val="0"/>
          <w:divBdr>
            <w:top w:val="none" w:sz="0" w:space="0" w:color="auto"/>
            <w:left w:val="none" w:sz="0" w:space="0" w:color="auto"/>
            <w:bottom w:val="none" w:sz="0" w:space="0" w:color="auto"/>
            <w:right w:val="none" w:sz="0" w:space="0" w:color="auto"/>
          </w:divBdr>
        </w:div>
        <w:div w:id="1968661027">
          <w:marLeft w:val="0"/>
          <w:marRight w:val="0"/>
          <w:marTop w:val="0"/>
          <w:marBottom w:val="0"/>
          <w:divBdr>
            <w:top w:val="none" w:sz="0" w:space="0" w:color="auto"/>
            <w:left w:val="none" w:sz="0" w:space="0" w:color="auto"/>
            <w:bottom w:val="none" w:sz="0" w:space="0" w:color="auto"/>
            <w:right w:val="none" w:sz="0" w:space="0" w:color="auto"/>
          </w:divBdr>
        </w:div>
        <w:div w:id="235406441">
          <w:marLeft w:val="0"/>
          <w:marRight w:val="0"/>
          <w:marTop w:val="0"/>
          <w:marBottom w:val="0"/>
          <w:divBdr>
            <w:top w:val="none" w:sz="0" w:space="0" w:color="auto"/>
            <w:left w:val="none" w:sz="0" w:space="0" w:color="auto"/>
            <w:bottom w:val="none" w:sz="0" w:space="0" w:color="auto"/>
            <w:right w:val="none" w:sz="0" w:space="0" w:color="auto"/>
          </w:divBdr>
        </w:div>
        <w:div w:id="656807470">
          <w:marLeft w:val="0"/>
          <w:marRight w:val="0"/>
          <w:marTop w:val="0"/>
          <w:marBottom w:val="0"/>
          <w:divBdr>
            <w:top w:val="none" w:sz="0" w:space="0" w:color="auto"/>
            <w:left w:val="none" w:sz="0" w:space="0" w:color="auto"/>
            <w:bottom w:val="none" w:sz="0" w:space="0" w:color="auto"/>
            <w:right w:val="none" w:sz="0" w:space="0" w:color="auto"/>
          </w:divBdr>
        </w:div>
        <w:div w:id="2099134696">
          <w:marLeft w:val="0"/>
          <w:marRight w:val="0"/>
          <w:marTop w:val="0"/>
          <w:marBottom w:val="0"/>
          <w:divBdr>
            <w:top w:val="none" w:sz="0" w:space="0" w:color="auto"/>
            <w:left w:val="none" w:sz="0" w:space="0" w:color="auto"/>
            <w:bottom w:val="none" w:sz="0" w:space="0" w:color="auto"/>
            <w:right w:val="none" w:sz="0" w:space="0" w:color="auto"/>
          </w:divBdr>
        </w:div>
        <w:div w:id="277612576">
          <w:marLeft w:val="0"/>
          <w:marRight w:val="0"/>
          <w:marTop w:val="0"/>
          <w:marBottom w:val="0"/>
          <w:divBdr>
            <w:top w:val="none" w:sz="0" w:space="0" w:color="auto"/>
            <w:left w:val="none" w:sz="0" w:space="0" w:color="auto"/>
            <w:bottom w:val="none" w:sz="0" w:space="0" w:color="auto"/>
            <w:right w:val="none" w:sz="0" w:space="0" w:color="auto"/>
          </w:divBdr>
        </w:div>
        <w:div w:id="976179636">
          <w:marLeft w:val="0"/>
          <w:marRight w:val="0"/>
          <w:marTop w:val="0"/>
          <w:marBottom w:val="0"/>
          <w:divBdr>
            <w:top w:val="none" w:sz="0" w:space="0" w:color="auto"/>
            <w:left w:val="none" w:sz="0" w:space="0" w:color="auto"/>
            <w:bottom w:val="none" w:sz="0" w:space="0" w:color="auto"/>
            <w:right w:val="none" w:sz="0" w:space="0" w:color="auto"/>
          </w:divBdr>
        </w:div>
        <w:div w:id="206643566">
          <w:marLeft w:val="0"/>
          <w:marRight w:val="0"/>
          <w:marTop w:val="0"/>
          <w:marBottom w:val="0"/>
          <w:divBdr>
            <w:top w:val="none" w:sz="0" w:space="0" w:color="auto"/>
            <w:left w:val="none" w:sz="0" w:space="0" w:color="auto"/>
            <w:bottom w:val="none" w:sz="0" w:space="0" w:color="auto"/>
            <w:right w:val="none" w:sz="0" w:space="0" w:color="auto"/>
          </w:divBdr>
        </w:div>
        <w:div w:id="418794736">
          <w:marLeft w:val="0"/>
          <w:marRight w:val="0"/>
          <w:marTop w:val="0"/>
          <w:marBottom w:val="0"/>
          <w:divBdr>
            <w:top w:val="none" w:sz="0" w:space="0" w:color="auto"/>
            <w:left w:val="none" w:sz="0" w:space="0" w:color="auto"/>
            <w:bottom w:val="none" w:sz="0" w:space="0" w:color="auto"/>
            <w:right w:val="none" w:sz="0" w:space="0" w:color="auto"/>
          </w:divBdr>
        </w:div>
        <w:div w:id="932516721">
          <w:marLeft w:val="0"/>
          <w:marRight w:val="0"/>
          <w:marTop w:val="0"/>
          <w:marBottom w:val="0"/>
          <w:divBdr>
            <w:top w:val="none" w:sz="0" w:space="0" w:color="auto"/>
            <w:left w:val="none" w:sz="0" w:space="0" w:color="auto"/>
            <w:bottom w:val="none" w:sz="0" w:space="0" w:color="auto"/>
            <w:right w:val="none" w:sz="0" w:space="0" w:color="auto"/>
          </w:divBdr>
        </w:div>
        <w:div w:id="1688754639">
          <w:marLeft w:val="0"/>
          <w:marRight w:val="0"/>
          <w:marTop w:val="0"/>
          <w:marBottom w:val="0"/>
          <w:divBdr>
            <w:top w:val="none" w:sz="0" w:space="0" w:color="auto"/>
            <w:left w:val="none" w:sz="0" w:space="0" w:color="auto"/>
            <w:bottom w:val="none" w:sz="0" w:space="0" w:color="auto"/>
            <w:right w:val="none" w:sz="0" w:space="0" w:color="auto"/>
          </w:divBdr>
        </w:div>
        <w:div w:id="2035837746">
          <w:marLeft w:val="0"/>
          <w:marRight w:val="0"/>
          <w:marTop w:val="0"/>
          <w:marBottom w:val="0"/>
          <w:divBdr>
            <w:top w:val="none" w:sz="0" w:space="0" w:color="auto"/>
            <w:left w:val="none" w:sz="0" w:space="0" w:color="auto"/>
            <w:bottom w:val="none" w:sz="0" w:space="0" w:color="auto"/>
            <w:right w:val="none" w:sz="0" w:space="0" w:color="auto"/>
          </w:divBdr>
        </w:div>
        <w:div w:id="401754296">
          <w:marLeft w:val="0"/>
          <w:marRight w:val="0"/>
          <w:marTop w:val="0"/>
          <w:marBottom w:val="0"/>
          <w:divBdr>
            <w:top w:val="none" w:sz="0" w:space="0" w:color="auto"/>
            <w:left w:val="none" w:sz="0" w:space="0" w:color="auto"/>
            <w:bottom w:val="none" w:sz="0" w:space="0" w:color="auto"/>
            <w:right w:val="none" w:sz="0" w:space="0" w:color="auto"/>
          </w:divBdr>
        </w:div>
        <w:div w:id="1562906799">
          <w:marLeft w:val="0"/>
          <w:marRight w:val="0"/>
          <w:marTop w:val="0"/>
          <w:marBottom w:val="0"/>
          <w:divBdr>
            <w:top w:val="none" w:sz="0" w:space="0" w:color="auto"/>
            <w:left w:val="none" w:sz="0" w:space="0" w:color="auto"/>
            <w:bottom w:val="none" w:sz="0" w:space="0" w:color="auto"/>
            <w:right w:val="none" w:sz="0" w:space="0" w:color="auto"/>
          </w:divBdr>
        </w:div>
        <w:div w:id="317391195">
          <w:marLeft w:val="0"/>
          <w:marRight w:val="0"/>
          <w:marTop w:val="0"/>
          <w:marBottom w:val="0"/>
          <w:divBdr>
            <w:top w:val="none" w:sz="0" w:space="0" w:color="auto"/>
            <w:left w:val="none" w:sz="0" w:space="0" w:color="auto"/>
            <w:bottom w:val="none" w:sz="0" w:space="0" w:color="auto"/>
            <w:right w:val="none" w:sz="0" w:space="0" w:color="auto"/>
          </w:divBdr>
        </w:div>
        <w:div w:id="2127961333">
          <w:marLeft w:val="0"/>
          <w:marRight w:val="0"/>
          <w:marTop w:val="0"/>
          <w:marBottom w:val="0"/>
          <w:divBdr>
            <w:top w:val="none" w:sz="0" w:space="0" w:color="auto"/>
            <w:left w:val="none" w:sz="0" w:space="0" w:color="auto"/>
            <w:bottom w:val="none" w:sz="0" w:space="0" w:color="auto"/>
            <w:right w:val="none" w:sz="0" w:space="0" w:color="auto"/>
          </w:divBdr>
        </w:div>
        <w:div w:id="1854146449">
          <w:marLeft w:val="0"/>
          <w:marRight w:val="0"/>
          <w:marTop w:val="0"/>
          <w:marBottom w:val="0"/>
          <w:divBdr>
            <w:top w:val="none" w:sz="0" w:space="0" w:color="auto"/>
            <w:left w:val="none" w:sz="0" w:space="0" w:color="auto"/>
            <w:bottom w:val="none" w:sz="0" w:space="0" w:color="auto"/>
            <w:right w:val="none" w:sz="0" w:space="0" w:color="auto"/>
          </w:divBdr>
        </w:div>
        <w:div w:id="1640375222">
          <w:marLeft w:val="0"/>
          <w:marRight w:val="0"/>
          <w:marTop w:val="0"/>
          <w:marBottom w:val="0"/>
          <w:divBdr>
            <w:top w:val="none" w:sz="0" w:space="0" w:color="auto"/>
            <w:left w:val="none" w:sz="0" w:space="0" w:color="auto"/>
            <w:bottom w:val="none" w:sz="0" w:space="0" w:color="auto"/>
            <w:right w:val="none" w:sz="0" w:space="0" w:color="auto"/>
          </w:divBdr>
        </w:div>
        <w:div w:id="159973434">
          <w:marLeft w:val="0"/>
          <w:marRight w:val="0"/>
          <w:marTop w:val="0"/>
          <w:marBottom w:val="0"/>
          <w:divBdr>
            <w:top w:val="none" w:sz="0" w:space="0" w:color="auto"/>
            <w:left w:val="none" w:sz="0" w:space="0" w:color="auto"/>
            <w:bottom w:val="none" w:sz="0" w:space="0" w:color="auto"/>
            <w:right w:val="none" w:sz="0" w:space="0" w:color="auto"/>
          </w:divBdr>
        </w:div>
        <w:div w:id="1176192106">
          <w:marLeft w:val="0"/>
          <w:marRight w:val="0"/>
          <w:marTop w:val="0"/>
          <w:marBottom w:val="0"/>
          <w:divBdr>
            <w:top w:val="none" w:sz="0" w:space="0" w:color="auto"/>
            <w:left w:val="none" w:sz="0" w:space="0" w:color="auto"/>
            <w:bottom w:val="none" w:sz="0" w:space="0" w:color="auto"/>
            <w:right w:val="none" w:sz="0" w:space="0" w:color="auto"/>
          </w:divBdr>
        </w:div>
        <w:div w:id="835413916">
          <w:marLeft w:val="0"/>
          <w:marRight w:val="0"/>
          <w:marTop w:val="0"/>
          <w:marBottom w:val="0"/>
          <w:divBdr>
            <w:top w:val="none" w:sz="0" w:space="0" w:color="auto"/>
            <w:left w:val="none" w:sz="0" w:space="0" w:color="auto"/>
            <w:bottom w:val="none" w:sz="0" w:space="0" w:color="auto"/>
            <w:right w:val="none" w:sz="0" w:space="0" w:color="auto"/>
          </w:divBdr>
        </w:div>
        <w:div w:id="1988318540">
          <w:marLeft w:val="0"/>
          <w:marRight w:val="0"/>
          <w:marTop w:val="0"/>
          <w:marBottom w:val="0"/>
          <w:divBdr>
            <w:top w:val="none" w:sz="0" w:space="0" w:color="auto"/>
            <w:left w:val="none" w:sz="0" w:space="0" w:color="auto"/>
            <w:bottom w:val="none" w:sz="0" w:space="0" w:color="auto"/>
            <w:right w:val="none" w:sz="0" w:space="0" w:color="auto"/>
          </w:divBdr>
        </w:div>
        <w:div w:id="1927113084">
          <w:marLeft w:val="0"/>
          <w:marRight w:val="0"/>
          <w:marTop w:val="0"/>
          <w:marBottom w:val="0"/>
          <w:divBdr>
            <w:top w:val="none" w:sz="0" w:space="0" w:color="auto"/>
            <w:left w:val="none" w:sz="0" w:space="0" w:color="auto"/>
            <w:bottom w:val="none" w:sz="0" w:space="0" w:color="auto"/>
            <w:right w:val="none" w:sz="0" w:space="0" w:color="auto"/>
          </w:divBdr>
        </w:div>
        <w:div w:id="1404376737">
          <w:marLeft w:val="0"/>
          <w:marRight w:val="0"/>
          <w:marTop w:val="0"/>
          <w:marBottom w:val="0"/>
          <w:divBdr>
            <w:top w:val="none" w:sz="0" w:space="0" w:color="auto"/>
            <w:left w:val="none" w:sz="0" w:space="0" w:color="auto"/>
            <w:bottom w:val="none" w:sz="0" w:space="0" w:color="auto"/>
            <w:right w:val="none" w:sz="0" w:space="0" w:color="auto"/>
          </w:divBdr>
        </w:div>
        <w:div w:id="766197708">
          <w:marLeft w:val="0"/>
          <w:marRight w:val="0"/>
          <w:marTop w:val="0"/>
          <w:marBottom w:val="0"/>
          <w:divBdr>
            <w:top w:val="none" w:sz="0" w:space="0" w:color="auto"/>
            <w:left w:val="none" w:sz="0" w:space="0" w:color="auto"/>
            <w:bottom w:val="none" w:sz="0" w:space="0" w:color="auto"/>
            <w:right w:val="none" w:sz="0" w:space="0" w:color="auto"/>
          </w:divBdr>
        </w:div>
      </w:divsChild>
    </w:div>
    <w:div w:id="380518158">
      <w:bodyDiv w:val="1"/>
      <w:marLeft w:val="0"/>
      <w:marRight w:val="0"/>
      <w:marTop w:val="0"/>
      <w:marBottom w:val="0"/>
      <w:divBdr>
        <w:top w:val="none" w:sz="0" w:space="0" w:color="auto"/>
        <w:left w:val="none" w:sz="0" w:space="0" w:color="auto"/>
        <w:bottom w:val="none" w:sz="0" w:space="0" w:color="auto"/>
        <w:right w:val="none" w:sz="0" w:space="0" w:color="auto"/>
      </w:divBdr>
    </w:div>
    <w:div w:id="383917104">
      <w:bodyDiv w:val="1"/>
      <w:marLeft w:val="0"/>
      <w:marRight w:val="0"/>
      <w:marTop w:val="0"/>
      <w:marBottom w:val="0"/>
      <w:divBdr>
        <w:top w:val="none" w:sz="0" w:space="0" w:color="auto"/>
        <w:left w:val="none" w:sz="0" w:space="0" w:color="auto"/>
        <w:bottom w:val="none" w:sz="0" w:space="0" w:color="auto"/>
        <w:right w:val="none" w:sz="0" w:space="0" w:color="auto"/>
      </w:divBdr>
      <w:divsChild>
        <w:div w:id="1764296242">
          <w:marLeft w:val="0"/>
          <w:marRight w:val="0"/>
          <w:marTop w:val="0"/>
          <w:marBottom w:val="0"/>
          <w:divBdr>
            <w:top w:val="none" w:sz="0" w:space="0" w:color="auto"/>
            <w:left w:val="none" w:sz="0" w:space="0" w:color="auto"/>
            <w:bottom w:val="none" w:sz="0" w:space="0" w:color="auto"/>
            <w:right w:val="none" w:sz="0" w:space="0" w:color="auto"/>
          </w:divBdr>
        </w:div>
        <w:div w:id="582958572">
          <w:marLeft w:val="0"/>
          <w:marRight w:val="0"/>
          <w:marTop w:val="0"/>
          <w:marBottom w:val="0"/>
          <w:divBdr>
            <w:top w:val="none" w:sz="0" w:space="0" w:color="auto"/>
            <w:left w:val="none" w:sz="0" w:space="0" w:color="auto"/>
            <w:bottom w:val="none" w:sz="0" w:space="0" w:color="auto"/>
            <w:right w:val="none" w:sz="0" w:space="0" w:color="auto"/>
          </w:divBdr>
        </w:div>
        <w:div w:id="414782450">
          <w:marLeft w:val="0"/>
          <w:marRight w:val="0"/>
          <w:marTop w:val="0"/>
          <w:marBottom w:val="0"/>
          <w:divBdr>
            <w:top w:val="none" w:sz="0" w:space="0" w:color="auto"/>
            <w:left w:val="none" w:sz="0" w:space="0" w:color="auto"/>
            <w:bottom w:val="none" w:sz="0" w:space="0" w:color="auto"/>
            <w:right w:val="none" w:sz="0" w:space="0" w:color="auto"/>
          </w:divBdr>
        </w:div>
        <w:div w:id="820581487">
          <w:marLeft w:val="0"/>
          <w:marRight w:val="0"/>
          <w:marTop w:val="0"/>
          <w:marBottom w:val="0"/>
          <w:divBdr>
            <w:top w:val="none" w:sz="0" w:space="0" w:color="auto"/>
            <w:left w:val="none" w:sz="0" w:space="0" w:color="auto"/>
            <w:bottom w:val="none" w:sz="0" w:space="0" w:color="auto"/>
            <w:right w:val="none" w:sz="0" w:space="0" w:color="auto"/>
          </w:divBdr>
        </w:div>
        <w:div w:id="3557395">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350952634">
          <w:marLeft w:val="0"/>
          <w:marRight w:val="0"/>
          <w:marTop w:val="0"/>
          <w:marBottom w:val="0"/>
          <w:divBdr>
            <w:top w:val="none" w:sz="0" w:space="0" w:color="auto"/>
            <w:left w:val="none" w:sz="0" w:space="0" w:color="auto"/>
            <w:bottom w:val="none" w:sz="0" w:space="0" w:color="auto"/>
            <w:right w:val="none" w:sz="0" w:space="0" w:color="auto"/>
          </w:divBdr>
        </w:div>
        <w:div w:id="200703234">
          <w:marLeft w:val="0"/>
          <w:marRight w:val="0"/>
          <w:marTop w:val="0"/>
          <w:marBottom w:val="0"/>
          <w:divBdr>
            <w:top w:val="none" w:sz="0" w:space="0" w:color="auto"/>
            <w:left w:val="none" w:sz="0" w:space="0" w:color="auto"/>
            <w:bottom w:val="none" w:sz="0" w:space="0" w:color="auto"/>
            <w:right w:val="none" w:sz="0" w:space="0" w:color="auto"/>
          </w:divBdr>
        </w:div>
        <w:div w:id="1695812499">
          <w:marLeft w:val="0"/>
          <w:marRight w:val="0"/>
          <w:marTop w:val="0"/>
          <w:marBottom w:val="0"/>
          <w:divBdr>
            <w:top w:val="none" w:sz="0" w:space="0" w:color="auto"/>
            <w:left w:val="none" w:sz="0" w:space="0" w:color="auto"/>
            <w:bottom w:val="none" w:sz="0" w:space="0" w:color="auto"/>
            <w:right w:val="none" w:sz="0" w:space="0" w:color="auto"/>
          </w:divBdr>
        </w:div>
      </w:divsChild>
    </w:div>
    <w:div w:id="2069721524">
      <w:bodyDiv w:val="1"/>
      <w:marLeft w:val="0"/>
      <w:marRight w:val="0"/>
      <w:marTop w:val="0"/>
      <w:marBottom w:val="0"/>
      <w:divBdr>
        <w:top w:val="none" w:sz="0" w:space="0" w:color="auto"/>
        <w:left w:val="none" w:sz="0" w:space="0" w:color="auto"/>
        <w:bottom w:val="none" w:sz="0" w:space="0" w:color="auto"/>
        <w:right w:val="none" w:sz="0" w:space="0" w:color="auto"/>
      </w:divBdr>
      <w:divsChild>
        <w:div w:id="205601561">
          <w:marLeft w:val="0"/>
          <w:marRight w:val="0"/>
          <w:marTop w:val="0"/>
          <w:marBottom w:val="0"/>
          <w:divBdr>
            <w:top w:val="none" w:sz="0" w:space="0" w:color="auto"/>
            <w:left w:val="none" w:sz="0" w:space="0" w:color="auto"/>
            <w:bottom w:val="none" w:sz="0" w:space="0" w:color="auto"/>
            <w:right w:val="none" w:sz="0" w:space="0" w:color="auto"/>
          </w:divBdr>
        </w:div>
        <w:div w:id="1149251994">
          <w:marLeft w:val="0"/>
          <w:marRight w:val="0"/>
          <w:marTop w:val="0"/>
          <w:marBottom w:val="0"/>
          <w:divBdr>
            <w:top w:val="none" w:sz="0" w:space="0" w:color="auto"/>
            <w:left w:val="none" w:sz="0" w:space="0" w:color="auto"/>
            <w:bottom w:val="none" w:sz="0" w:space="0" w:color="auto"/>
            <w:right w:val="none" w:sz="0" w:space="0" w:color="auto"/>
          </w:divBdr>
        </w:div>
        <w:div w:id="46416996">
          <w:marLeft w:val="0"/>
          <w:marRight w:val="0"/>
          <w:marTop w:val="0"/>
          <w:marBottom w:val="0"/>
          <w:divBdr>
            <w:top w:val="none" w:sz="0" w:space="0" w:color="auto"/>
            <w:left w:val="none" w:sz="0" w:space="0" w:color="auto"/>
            <w:bottom w:val="none" w:sz="0" w:space="0" w:color="auto"/>
            <w:right w:val="none" w:sz="0" w:space="0" w:color="auto"/>
          </w:divBdr>
        </w:div>
        <w:div w:id="1497502563">
          <w:marLeft w:val="0"/>
          <w:marRight w:val="0"/>
          <w:marTop w:val="0"/>
          <w:marBottom w:val="0"/>
          <w:divBdr>
            <w:top w:val="none" w:sz="0" w:space="0" w:color="auto"/>
            <w:left w:val="none" w:sz="0" w:space="0" w:color="auto"/>
            <w:bottom w:val="none" w:sz="0" w:space="0" w:color="auto"/>
            <w:right w:val="none" w:sz="0" w:space="0" w:color="auto"/>
          </w:divBdr>
        </w:div>
        <w:div w:id="1325863952">
          <w:marLeft w:val="0"/>
          <w:marRight w:val="0"/>
          <w:marTop w:val="0"/>
          <w:marBottom w:val="0"/>
          <w:divBdr>
            <w:top w:val="none" w:sz="0" w:space="0" w:color="auto"/>
            <w:left w:val="none" w:sz="0" w:space="0" w:color="auto"/>
            <w:bottom w:val="none" w:sz="0" w:space="0" w:color="auto"/>
            <w:right w:val="none" w:sz="0" w:space="0" w:color="auto"/>
          </w:divBdr>
        </w:div>
        <w:div w:id="1021782897">
          <w:marLeft w:val="0"/>
          <w:marRight w:val="0"/>
          <w:marTop w:val="0"/>
          <w:marBottom w:val="0"/>
          <w:divBdr>
            <w:top w:val="none" w:sz="0" w:space="0" w:color="auto"/>
            <w:left w:val="none" w:sz="0" w:space="0" w:color="auto"/>
            <w:bottom w:val="none" w:sz="0" w:space="0" w:color="auto"/>
            <w:right w:val="none" w:sz="0" w:space="0" w:color="auto"/>
          </w:divBdr>
        </w:div>
        <w:div w:id="342322877">
          <w:marLeft w:val="0"/>
          <w:marRight w:val="0"/>
          <w:marTop w:val="0"/>
          <w:marBottom w:val="0"/>
          <w:divBdr>
            <w:top w:val="none" w:sz="0" w:space="0" w:color="auto"/>
            <w:left w:val="none" w:sz="0" w:space="0" w:color="auto"/>
            <w:bottom w:val="none" w:sz="0" w:space="0" w:color="auto"/>
            <w:right w:val="none" w:sz="0" w:space="0" w:color="auto"/>
          </w:divBdr>
        </w:div>
        <w:div w:id="1647204223">
          <w:marLeft w:val="0"/>
          <w:marRight w:val="0"/>
          <w:marTop w:val="0"/>
          <w:marBottom w:val="0"/>
          <w:divBdr>
            <w:top w:val="none" w:sz="0" w:space="0" w:color="auto"/>
            <w:left w:val="none" w:sz="0" w:space="0" w:color="auto"/>
            <w:bottom w:val="none" w:sz="0" w:space="0" w:color="auto"/>
            <w:right w:val="none" w:sz="0" w:space="0" w:color="auto"/>
          </w:divBdr>
        </w:div>
        <w:div w:id="995573318">
          <w:marLeft w:val="0"/>
          <w:marRight w:val="0"/>
          <w:marTop w:val="0"/>
          <w:marBottom w:val="0"/>
          <w:divBdr>
            <w:top w:val="none" w:sz="0" w:space="0" w:color="auto"/>
            <w:left w:val="none" w:sz="0" w:space="0" w:color="auto"/>
            <w:bottom w:val="none" w:sz="0" w:space="0" w:color="auto"/>
            <w:right w:val="none" w:sz="0" w:space="0" w:color="auto"/>
          </w:divBdr>
        </w:div>
        <w:div w:id="235360397">
          <w:marLeft w:val="0"/>
          <w:marRight w:val="0"/>
          <w:marTop w:val="0"/>
          <w:marBottom w:val="0"/>
          <w:divBdr>
            <w:top w:val="none" w:sz="0" w:space="0" w:color="auto"/>
            <w:left w:val="none" w:sz="0" w:space="0" w:color="auto"/>
            <w:bottom w:val="none" w:sz="0" w:space="0" w:color="auto"/>
            <w:right w:val="none" w:sz="0" w:space="0" w:color="auto"/>
          </w:divBdr>
        </w:div>
        <w:div w:id="1297176210">
          <w:marLeft w:val="0"/>
          <w:marRight w:val="0"/>
          <w:marTop w:val="0"/>
          <w:marBottom w:val="0"/>
          <w:divBdr>
            <w:top w:val="none" w:sz="0" w:space="0" w:color="auto"/>
            <w:left w:val="none" w:sz="0" w:space="0" w:color="auto"/>
            <w:bottom w:val="none" w:sz="0" w:space="0" w:color="auto"/>
            <w:right w:val="none" w:sz="0" w:space="0" w:color="auto"/>
          </w:divBdr>
        </w:div>
        <w:div w:id="129513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Wijesooriya</dc:creator>
  <cp:keywords/>
  <dc:description/>
  <cp:lastModifiedBy>Julie Wijesooriya</cp:lastModifiedBy>
  <cp:revision>5</cp:revision>
  <dcterms:created xsi:type="dcterms:W3CDTF">2014-10-31T13:42:00Z</dcterms:created>
  <dcterms:modified xsi:type="dcterms:W3CDTF">2014-11-19T20:33:00Z</dcterms:modified>
</cp:coreProperties>
</file>